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6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2"/>
          <w:szCs w:val="32"/>
        </w:rPr>
      </w:pP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2"/>
          <w:szCs w:val="32"/>
        </w:rPr>
      </w:pPr>
      <w:r w:rsidRPr="00D23297">
        <w:rPr>
          <w:rFonts w:ascii="Algerian" w:eastAsia="Calibri" w:hAnsi="Algerian" w:cs="Times New Roman"/>
          <w:b/>
          <w:sz w:val="32"/>
          <w:szCs w:val="32"/>
        </w:rPr>
        <w:t xml:space="preserve">PERSONNEL MANAGEMENT AND INDUSTRIAL RELATIONS </w:t>
      </w: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2"/>
          <w:szCs w:val="32"/>
        </w:rPr>
      </w:pPr>
      <w:r w:rsidRPr="00D23297">
        <w:rPr>
          <w:rFonts w:ascii="Algerian" w:eastAsia="Calibri" w:hAnsi="Algerian" w:cs="Times New Roman"/>
          <w:b/>
          <w:sz w:val="32"/>
          <w:szCs w:val="32"/>
        </w:rPr>
        <w:t>(PMIR)</w:t>
      </w: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2"/>
          <w:szCs w:val="32"/>
        </w:rPr>
      </w:pPr>
      <w:r w:rsidRPr="00D23297">
        <w:rPr>
          <w:rFonts w:ascii="Algerian" w:eastAsia="Calibri" w:hAnsi="Algerian" w:cs="Times New Roman"/>
          <w:b/>
          <w:sz w:val="32"/>
          <w:szCs w:val="32"/>
        </w:rPr>
        <w:t>UTKAL UNIVERSITY</w:t>
      </w: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6"/>
          <w:szCs w:val="24"/>
        </w:rPr>
      </w:pP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24"/>
          <w:szCs w:val="24"/>
        </w:rPr>
      </w:pPr>
    </w:p>
    <w:p w:rsidR="00341056" w:rsidRPr="00D23297" w:rsidRDefault="00341056" w:rsidP="00341056">
      <w:pPr>
        <w:spacing w:after="160" w:line="256" w:lineRule="auto"/>
        <w:ind w:left="-720"/>
        <w:rPr>
          <w:rFonts w:ascii="Algerian" w:eastAsia="Calibri" w:hAnsi="Algerian" w:cs="Times New Roman"/>
          <w:b/>
          <w:sz w:val="24"/>
          <w:szCs w:val="24"/>
        </w:rPr>
      </w:pP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24"/>
          <w:szCs w:val="24"/>
        </w:rPr>
      </w:pPr>
    </w:p>
    <w:p w:rsidR="00341056" w:rsidRPr="00D23297" w:rsidRDefault="00341056" w:rsidP="00341056">
      <w:pPr>
        <w:numPr>
          <w:ilvl w:val="0"/>
          <w:numId w:val="41"/>
        </w:numPr>
        <w:spacing w:after="160" w:line="256" w:lineRule="auto"/>
        <w:ind w:left="-720"/>
        <w:contextualSpacing/>
        <w:jc w:val="center"/>
        <w:rPr>
          <w:rFonts w:ascii="Algerian" w:eastAsia="Calibri" w:hAnsi="Algerian" w:cs="Times New Roman"/>
          <w:b/>
          <w:sz w:val="144"/>
          <w:szCs w:val="144"/>
        </w:rPr>
      </w:pP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24"/>
          <w:szCs w:val="24"/>
        </w:rPr>
      </w:pPr>
    </w:p>
    <w:p w:rsidR="00341056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24"/>
          <w:szCs w:val="24"/>
        </w:rPr>
      </w:pPr>
    </w:p>
    <w:p w:rsidR="00341056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24"/>
          <w:szCs w:val="24"/>
        </w:rPr>
      </w:pP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24"/>
          <w:szCs w:val="24"/>
        </w:rPr>
      </w:pPr>
    </w:p>
    <w:p w:rsidR="00341056" w:rsidRPr="00D23297" w:rsidRDefault="000D4A7C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6"/>
          <w:szCs w:val="24"/>
        </w:rPr>
      </w:pPr>
      <w:r>
        <w:rPr>
          <w:rFonts w:ascii="Algerian" w:eastAsia="Calibri" w:hAnsi="Algerian" w:cs="Times New Roman"/>
          <w:b/>
          <w:sz w:val="36"/>
          <w:szCs w:val="24"/>
        </w:rPr>
        <w:t>COURSES OF STUD</w:t>
      </w:r>
      <w:r w:rsidR="00341056" w:rsidRPr="00D23297">
        <w:rPr>
          <w:rFonts w:ascii="Algerian" w:eastAsia="Calibri" w:hAnsi="Algerian" w:cs="Times New Roman"/>
          <w:b/>
          <w:sz w:val="36"/>
          <w:szCs w:val="24"/>
        </w:rPr>
        <w:t>Y</w:t>
      </w:r>
    </w:p>
    <w:p w:rsidR="00341056" w:rsidRPr="00D23297" w:rsidRDefault="00341056" w:rsidP="00341056">
      <w:pPr>
        <w:spacing w:after="160" w:line="256" w:lineRule="auto"/>
        <w:ind w:left="-720"/>
        <w:jc w:val="center"/>
        <w:rPr>
          <w:rFonts w:ascii="Algerian" w:eastAsia="Calibri" w:hAnsi="Algerian" w:cs="Times New Roman"/>
          <w:b/>
          <w:sz w:val="36"/>
          <w:szCs w:val="24"/>
        </w:rPr>
      </w:pPr>
      <w:r w:rsidRPr="00D23297">
        <w:rPr>
          <w:rFonts w:ascii="Algerian" w:eastAsia="Calibri" w:hAnsi="Algerian" w:cs="Times New Roman"/>
          <w:b/>
          <w:sz w:val="36"/>
          <w:szCs w:val="24"/>
        </w:rPr>
        <w:t>(CBCS)</w:t>
      </w:r>
    </w:p>
    <w:p w:rsidR="009052DF" w:rsidRPr="000D4A7C" w:rsidRDefault="000D4A7C" w:rsidP="00341056">
      <w:pPr>
        <w:spacing w:after="160" w:line="256" w:lineRule="auto"/>
        <w:ind w:left="-720"/>
        <w:jc w:val="center"/>
        <w:rPr>
          <w:rFonts w:eastAsia="Calibri" w:cstheme="minorHAnsi"/>
          <w:b/>
          <w:sz w:val="28"/>
          <w:szCs w:val="24"/>
        </w:rPr>
      </w:pPr>
      <w:r w:rsidRPr="000D4A7C">
        <w:rPr>
          <w:rFonts w:eastAsia="Calibri" w:cstheme="minorHAnsi"/>
          <w:b/>
          <w:sz w:val="28"/>
          <w:szCs w:val="24"/>
        </w:rPr>
        <w:t>2023-24</w:t>
      </w:r>
    </w:p>
    <w:p w:rsidR="00341056" w:rsidRPr="00D56D80" w:rsidRDefault="00341056" w:rsidP="00341056">
      <w:pPr>
        <w:spacing w:after="160" w:line="256" w:lineRule="auto"/>
        <w:ind w:left="-720"/>
        <w:jc w:val="center"/>
        <w:rPr>
          <w:rFonts w:eastAsia="Calibri" w:cstheme="minorHAnsi"/>
          <w:sz w:val="28"/>
          <w:szCs w:val="24"/>
        </w:rPr>
      </w:pPr>
      <w:r w:rsidRPr="00D56D80">
        <w:rPr>
          <w:rFonts w:eastAsia="Calibri" w:cstheme="minorHAnsi"/>
          <w:sz w:val="28"/>
          <w:szCs w:val="24"/>
        </w:rPr>
        <w:t>MASTER IN PERSONNEL MANAGEMENT &amp; INDUSTRIAL RELATIONS</w:t>
      </w:r>
    </w:p>
    <w:p w:rsidR="00341056" w:rsidRDefault="00341056" w:rsidP="00341056">
      <w:pPr>
        <w:spacing w:after="0" w:line="240" w:lineRule="auto"/>
        <w:ind w:left="-990"/>
        <w:jc w:val="center"/>
        <w:rPr>
          <w:sz w:val="28"/>
          <w:szCs w:val="28"/>
        </w:rPr>
      </w:pPr>
    </w:p>
    <w:p w:rsidR="00341056" w:rsidRDefault="00341056" w:rsidP="00341056">
      <w:pPr>
        <w:spacing w:after="0" w:line="240" w:lineRule="auto"/>
        <w:ind w:left="-990"/>
        <w:jc w:val="center"/>
        <w:rPr>
          <w:sz w:val="28"/>
          <w:szCs w:val="28"/>
        </w:rPr>
      </w:pPr>
    </w:p>
    <w:p w:rsidR="00341056" w:rsidRDefault="00341056" w:rsidP="00341056">
      <w:pPr>
        <w:spacing w:after="0" w:line="240" w:lineRule="auto"/>
        <w:ind w:left="-990"/>
        <w:jc w:val="center"/>
        <w:rPr>
          <w:sz w:val="28"/>
          <w:szCs w:val="28"/>
        </w:rPr>
      </w:pPr>
    </w:p>
    <w:p w:rsidR="00341056" w:rsidRDefault="00341056" w:rsidP="00341056">
      <w:pPr>
        <w:spacing w:after="0" w:line="240" w:lineRule="auto"/>
        <w:ind w:left="-990"/>
        <w:jc w:val="center"/>
        <w:rPr>
          <w:sz w:val="28"/>
          <w:szCs w:val="28"/>
        </w:rPr>
      </w:pPr>
    </w:p>
    <w:p w:rsidR="00341056" w:rsidRPr="00B2357C" w:rsidRDefault="00341056" w:rsidP="00341056">
      <w:pPr>
        <w:spacing w:after="0" w:line="240" w:lineRule="auto"/>
        <w:ind w:left="-990"/>
        <w:jc w:val="center"/>
        <w:rPr>
          <w:sz w:val="28"/>
          <w:szCs w:val="28"/>
        </w:rPr>
      </w:pPr>
      <w:r w:rsidRPr="00B2357C">
        <w:rPr>
          <w:sz w:val="28"/>
          <w:szCs w:val="28"/>
        </w:rPr>
        <w:lastRenderedPageBreak/>
        <w:t>MASTER IN PERSONNEL MANAGEMENT AND INDUSTRIAL RELATIONS</w:t>
      </w:r>
    </w:p>
    <w:p w:rsidR="00341056" w:rsidRPr="00B2357C" w:rsidRDefault="00341056" w:rsidP="00341056">
      <w:pPr>
        <w:spacing w:after="0" w:line="240" w:lineRule="auto"/>
        <w:jc w:val="center"/>
        <w:rPr>
          <w:sz w:val="28"/>
          <w:szCs w:val="28"/>
        </w:rPr>
      </w:pPr>
      <w:r w:rsidRPr="00B2357C">
        <w:rPr>
          <w:sz w:val="28"/>
          <w:szCs w:val="28"/>
        </w:rPr>
        <w:t>UTKAL UNIVERSITY</w:t>
      </w:r>
    </w:p>
    <w:p w:rsidR="00341056" w:rsidRPr="00B2357C" w:rsidRDefault="00341056" w:rsidP="00341056">
      <w:pPr>
        <w:rPr>
          <w:sz w:val="28"/>
          <w:szCs w:val="28"/>
        </w:rPr>
      </w:pPr>
    </w:p>
    <w:p w:rsidR="00341056" w:rsidRPr="001D6309" w:rsidRDefault="00341056" w:rsidP="00341056">
      <w:pPr>
        <w:rPr>
          <w:rFonts w:ascii="Arial" w:hAnsi="Arial" w:cs="Arial"/>
          <w:b/>
          <w:color w:val="222222"/>
          <w:shd w:val="clear" w:color="auto" w:fill="FFFFFF"/>
        </w:rPr>
      </w:pPr>
      <w:r w:rsidRPr="001D6309">
        <w:rPr>
          <w:rFonts w:ascii="Arial" w:hAnsi="Arial" w:cs="Arial"/>
          <w:b/>
          <w:color w:val="222222"/>
          <w:shd w:val="clear" w:color="auto" w:fill="FFFFFF"/>
        </w:rPr>
        <w:t>MPMIR Course objective</w:t>
      </w:r>
      <w:r>
        <w:rPr>
          <w:rFonts w:ascii="Arial" w:hAnsi="Arial" w:cs="Arial"/>
          <w:b/>
          <w:color w:val="222222"/>
          <w:shd w:val="clear" w:color="auto" w:fill="FFFFFF"/>
        </w:rPr>
        <w:t>s</w:t>
      </w:r>
    </w:p>
    <w:p w:rsidR="00341056" w:rsidRPr="001D6309" w:rsidRDefault="00341056" w:rsidP="00341056">
      <w:pPr>
        <w:pStyle w:val="ListParagraph"/>
        <w:numPr>
          <w:ilvl w:val="0"/>
          <w:numId w:val="42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>To provide theoretical and practical knowledge about business organizations and its management in general.</w:t>
      </w:r>
    </w:p>
    <w:p w:rsidR="00341056" w:rsidRPr="001D6309" w:rsidRDefault="00341056" w:rsidP="00341056">
      <w:pPr>
        <w:pStyle w:val="ListParagraph"/>
        <w:numPr>
          <w:ilvl w:val="0"/>
          <w:numId w:val="42"/>
        </w:numPr>
        <w:ind w:left="426" w:hanging="284"/>
        <w:jc w:val="both"/>
        <w:rPr>
          <w:rFonts w:cstheme="minorHAnsi"/>
          <w:b/>
          <w:sz w:val="24"/>
          <w:szCs w:val="24"/>
        </w:rPr>
      </w:pP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>To equip students specifically with regard to people management at workplace and its various dimensions.</w:t>
      </w:r>
    </w:p>
    <w:p w:rsidR="00341056" w:rsidRPr="001D6309" w:rsidRDefault="00341056" w:rsidP="00341056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  <w:r w:rsidRPr="001D6309">
        <w:rPr>
          <w:rFonts w:ascii="Arial" w:hAnsi="Arial" w:cs="Arial"/>
          <w:b/>
          <w:color w:val="222222"/>
          <w:shd w:val="clear" w:color="auto" w:fill="FFFFFF"/>
        </w:rPr>
        <w:t>MPMIR Course Outcomes</w:t>
      </w:r>
      <w:r w:rsidRPr="001D6309">
        <w:rPr>
          <w:rFonts w:ascii="Arial" w:hAnsi="Arial" w:cs="Arial"/>
          <w:b/>
          <w:color w:val="222222"/>
        </w:rPr>
        <w:br/>
      </w:r>
    </w:p>
    <w:p w:rsidR="00341056" w:rsidRPr="001D6309" w:rsidRDefault="00341056" w:rsidP="00341056">
      <w:pPr>
        <w:pStyle w:val="ListParagraph"/>
        <w:numPr>
          <w:ilvl w:val="0"/>
          <w:numId w:val="43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>The students develop understanding about the nature and scope of business organizations &amp; their relevance in today's society.</w:t>
      </w:r>
    </w:p>
    <w:p w:rsidR="00341056" w:rsidRPr="001D6309" w:rsidRDefault="00341056" w:rsidP="00341056">
      <w:pPr>
        <w:pStyle w:val="ListParagraph"/>
        <w:numPr>
          <w:ilvl w:val="0"/>
          <w:numId w:val="43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>The co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urse enables students to concept</w:t>
      </w: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>ualise the role of people/ human resource in making a business successful and sustainable.</w:t>
      </w:r>
    </w:p>
    <w:p w:rsidR="00341056" w:rsidRPr="001D6309" w:rsidRDefault="00341056" w:rsidP="00341056">
      <w:pPr>
        <w:pStyle w:val="ListParagraph"/>
        <w:numPr>
          <w:ilvl w:val="0"/>
          <w:numId w:val="43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 xml:space="preserve">The students gain knowledge of the factors influencing the people </w:t>
      </w:r>
      <w:r w:rsidR="00E638E9" w:rsidRPr="001D6309">
        <w:rPr>
          <w:rFonts w:cstheme="minorHAnsi"/>
          <w:color w:val="222222"/>
          <w:sz w:val="24"/>
          <w:szCs w:val="24"/>
          <w:shd w:val="clear" w:color="auto" w:fill="FFFFFF"/>
        </w:rPr>
        <w:t>behaviour</w:t>
      </w: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 xml:space="preserve">, the different aspects of </w:t>
      </w:r>
      <w:r w:rsidR="00E638E9" w:rsidRPr="001D6309">
        <w:rPr>
          <w:rFonts w:cstheme="minorHAnsi"/>
          <w:color w:val="222222"/>
          <w:sz w:val="24"/>
          <w:szCs w:val="24"/>
          <w:shd w:val="clear" w:color="auto" w:fill="FFFFFF"/>
        </w:rPr>
        <w:t>behaviour</w:t>
      </w: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 xml:space="preserve"> &amp; their motives.</w:t>
      </w:r>
    </w:p>
    <w:p w:rsidR="00341056" w:rsidRPr="008B05FA" w:rsidRDefault="00341056" w:rsidP="00341056">
      <w:pPr>
        <w:pStyle w:val="ListParagraph"/>
        <w:numPr>
          <w:ilvl w:val="0"/>
          <w:numId w:val="43"/>
        </w:numPr>
        <w:tabs>
          <w:tab w:val="left" w:pos="567"/>
        </w:tabs>
        <w:spacing w:after="0"/>
        <w:ind w:left="567"/>
        <w:jc w:val="both"/>
        <w:rPr>
          <w:rFonts w:cstheme="minorHAnsi"/>
          <w:b/>
          <w:sz w:val="24"/>
          <w:szCs w:val="24"/>
        </w:rPr>
      </w:pPr>
      <w:r w:rsidRPr="001D6309">
        <w:rPr>
          <w:rFonts w:cstheme="minorHAnsi"/>
          <w:color w:val="222222"/>
          <w:sz w:val="24"/>
          <w:szCs w:val="24"/>
          <w:shd w:val="clear" w:color="auto" w:fill="FFFFFF"/>
        </w:rPr>
        <w:t>The course delivers tools and techniques, which help the students to address the issues associated with people management in the best possible way, maintaining a balance between the interest of business and the society at large.</w:t>
      </w:r>
    </w:p>
    <w:p w:rsidR="008B05FA" w:rsidRPr="008B05FA" w:rsidRDefault="008B05FA" w:rsidP="008B05FA">
      <w:pPr>
        <w:tabs>
          <w:tab w:val="left" w:pos="567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537456" w:rsidRDefault="00537456" w:rsidP="009D647C">
      <w:pPr>
        <w:spacing w:after="0" w:line="240" w:lineRule="auto"/>
        <w:rPr>
          <w:b/>
          <w:sz w:val="24"/>
          <w:szCs w:val="24"/>
        </w:rPr>
      </w:pPr>
    </w:p>
    <w:p w:rsidR="009D647C" w:rsidRPr="009A452D" w:rsidRDefault="009D647C" w:rsidP="009D647C">
      <w:pPr>
        <w:spacing w:after="0" w:line="240" w:lineRule="auto"/>
        <w:rPr>
          <w:b/>
          <w:sz w:val="24"/>
          <w:szCs w:val="24"/>
        </w:rPr>
      </w:pPr>
      <w:r w:rsidRPr="009A452D">
        <w:rPr>
          <w:b/>
          <w:sz w:val="24"/>
          <w:szCs w:val="24"/>
        </w:rPr>
        <w:t>Courses Offered: M. P.M.I.R. (Semester System) The Courses will cover the following subjects in general:</w:t>
      </w:r>
    </w:p>
    <w:p w:rsidR="009D647C" w:rsidRPr="00176B3B" w:rsidRDefault="009D647C" w:rsidP="009D647C">
      <w:pPr>
        <w:spacing w:after="0" w:line="240" w:lineRule="auto"/>
        <w:rPr>
          <w:sz w:val="24"/>
          <w:szCs w:val="24"/>
        </w:rPr>
      </w:pPr>
    </w:p>
    <w:p w:rsidR="009D647C" w:rsidRDefault="009D647C" w:rsidP="009D647C">
      <w:pPr>
        <w:spacing w:after="0" w:line="240" w:lineRule="auto"/>
        <w:rPr>
          <w:sz w:val="24"/>
          <w:szCs w:val="24"/>
        </w:rPr>
      </w:pPr>
      <w:r w:rsidRPr="00176B3B">
        <w:rPr>
          <w:b/>
          <w:sz w:val="24"/>
          <w:szCs w:val="24"/>
        </w:rPr>
        <w:t>Courses of Studies in MPMIR</w:t>
      </w:r>
      <w:r>
        <w:rPr>
          <w:sz w:val="24"/>
          <w:szCs w:val="24"/>
        </w:rPr>
        <w:t>:</w:t>
      </w:r>
    </w:p>
    <w:p w:rsidR="009D647C" w:rsidRDefault="009D647C" w:rsidP="009D647C">
      <w:pPr>
        <w:spacing w:after="0" w:line="240" w:lineRule="auto"/>
        <w:rPr>
          <w:sz w:val="24"/>
          <w:szCs w:val="24"/>
        </w:rPr>
      </w:pPr>
    </w:p>
    <w:p w:rsidR="00B036BD" w:rsidRDefault="00B036BD" w:rsidP="009D647C">
      <w:pPr>
        <w:spacing w:after="0" w:line="240" w:lineRule="auto"/>
        <w:rPr>
          <w:sz w:val="24"/>
          <w:szCs w:val="24"/>
        </w:rPr>
      </w:pPr>
    </w:p>
    <w:p w:rsidR="009D647C" w:rsidRPr="00E970CA" w:rsidRDefault="009D647C" w:rsidP="009D647C">
      <w:pPr>
        <w:rPr>
          <w:b/>
          <w:sz w:val="24"/>
          <w:szCs w:val="24"/>
        </w:rPr>
      </w:pPr>
      <w:r w:rsidRPr="00E970CA">
        <w:rPr>
          <w:b/>
          <w:sz w:val="24"/>
          <w:szCs w:val="24"/>
          <w:u w:val="single"/>
        </w:rPr>
        <w:t>SEMESTER-I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9"/>
        <w:gridCol w:w="1256"/>
        <w:gridCol w:w="1148"/>
      </w:tblGrid>
      <w:tr w:rsidR="003342D3" w:rsidRPr="00E40784" w:rsidTr="003342D3">
        <w:tc>
          <w:tcPr>
            <w:tcW w:w="784" w:type="dxa"/>
          </w:tcPr>
          <w:p w:rsidR="003342D3" w:rsidRPr="00E40784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E40784">
              <w:rPr>
                <w:sz w:val="24"/>
                <w:szCs w:val="24"/>
              </w:rPr>
              <w:t>Sl. No.</w:t>
            </w:r>
          </w:p>
        </w:tc>
        <w:tc>
          <w:tcPr>
            <w:tcW w:w="4759" w:type="dxa"/>
          </w:tcPr>
          <w:p w:rsidR="003342D3" w:rsidRPr="00E40784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E40784">
              <w:rPr>
                <w:sz w:val="24"/>
                <w:szCs w:val="24"/>
              </w:rPr>
              <w:t>Course Name</w:t>
            </w:r>
          </w:p>
        </w:tc>
        <w:tc>
          <w:tcPr>
            <w:tcW w:w="1256" w:type="dxa"/>
          </w:tcPr>
          <w:p w:rsidR="003342D3" w:rsidRPr="00E40784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E40784">
              <w:rPr>
                <w:sz w:val="24"/>
                <w:szCs w:val="24"/>
              </w:rPr>
              <w:t>Marks</w:t>
            </w:r>
          </w:p>
        </w:tc>
        <w:tc>
          <w:tcPr>
            <w:tcW w:w="1148" w:type="dxa"/>
          </w:tcPr>
          <w:p w:rsidR="003342D3" w:rsidRPr="00E40784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Point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101.1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Principles &amp; Practices of Management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101.2</w:t>
            </w:r>
          </w:p>
        </w:tc>
        <w:tc>
          <w:tcPr>
            <w:tcW w:w="4759" w:type="dxa"/>
          </w:tcPr>
          <w:p w:rsidR="003342D3" w:rsidRPr="00176B3B" w:rsidRDefault="003342D3" w:rsidP="00A755CD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Industrial Relations-I 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101.3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Human Resource Management</w:t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101.4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Labour Legislations &amp; Case Laws-I</w:t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101.5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Social Research &amp; Statistics</w:t>
            </w:r>
            <w:r>
              <w:rPr>
                <w:sz w:val="24"/>
                <w:szCs w:val="24"/>
              </w:rPr>
              <w:t>-I ( SRS- I)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101.6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General, Labour  &amp; Industrial Economics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101.7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Organizational Behaviour –I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8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101.8</w:t>
            </w:r>
          </w:p>
        </w:tc>
        <w:tc>
          <w:tcPr>
            <w:tcW w:w="475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Industrial Psychology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647C" w:rsidRDefault="009D647C" w:rsidP="009D647C">
      <w:pPr>
        <w:spacing w:after="0" w:line="240" w:lineRule="auto"/>
        <w:rPr>
          <w:sz w:val="24"/>
          <w:szCs w:val="24"/>
        </w:rPr>
      </w:pPr>
    </w:p>
    <w:p w:rsidR="00EC0AEE" w:rsidRDefault="00EC0AEE" w:rsidP="009D647C">
      <w:pPr>
        <w:spacing w:after="0" w:line="240" w:lineRule="auto"/>
        <w:rPr>
          <w:sz w:val="24"/>
          <w:szCs w:val="24"/>
        </w:rPr>
      </w:pPr>
    </w:p>
    <w:p w:rsidR="00EC0AEE" w:rsidRDefault="00EC0AEE" w:rsidP="009D647C">
      <w:pPr>
        <w:spacing w:after="0" w:line="240" w:lineRule="auto"/>
        <w:rPr>
          <w:sz w:val="24"/>
          <w:szCs w:val="24"/>
        </w:rPr>
      </w:pPr>
    </w:p>
    <w:p w:rsidR="008B05FA" w:rsidRPr="00176B3B" w:rsidRDefault="008B05FA" w:rsidP="009D647C">
      <w:pPr>
        <w:spacing w:after="0" w:line="240" w:lineRule="auto"/>
        <w:rPr>
          <w:sz w:val="24"/>
          <w:szCs w:val="24"/>
        </w:rPr>
      </w:pPr>
    </w:p>
    <w:p w:rsidR="009D647C" w:rsidRPr="00176B3B" w:rsidRDefault="009D647C" w:rsidP="009D647C">
      <w:pPr>
        <w:spacing w:after="0" w:line="240" w:lineRule="auto"/>
        <w:rPr>
          <w:b/>
          <w:sz w:val="24"/>
          <w:szCs w:val="24"/>
          <w:u w:val="single"/>
        </w:rPr>
      </w:pPr>
      <w:r w:rsidRPr="00176B3B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EMESTER</w:t>
      </w:r>
      <w:r w:rsidRPr="00176B3B">
        <w:rPr>
          <w:b/>
          <w:sz w:val="24"/>
          <w:szCs w:val="24"/>
          <w:u w:val="single"/>
        </w:rPr>
        <w:t>-II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724"/>
        <w:gridCol w:w="1341"/>
        <w:gridCol w:w="1104"/>
      </w:tblGrid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Sl. No.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Course Name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Marks</w:t>
            </w:r>
          </w:p>
        </w:tc>
        <w:tc>
          <w:tcPr>
            <w:tcW w:w="1104" w:type="dxa"/>
          </w:tcPr>
          <w:p w:rsidR="003342D3" w:rsidRPr="00E40784" w:rsidRDefault="003342D3" w:rsidP="0015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Point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201.1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Organizational  Behaviour -II</w:t>
            </w:r>
            <w:r w:rsidRPr="00176B3B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201.2</w:t>
            </w:r>
          </w:p>
        </w:tc>
        <w:tc>
          <w:tcPr>
            <w:tcW w:w="4724" w:type="dxa"/>
          </w:tcPr>
          <w:p w:rsidR="003342D3" w:rsidRPr="00176B3B" w:rsidRDefault="003342D3" w:rsidP="00A755CD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Industrial Relations-II 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201.3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Labour Legislations &amp; Case Laws-II</w:t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201.4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Performance Management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201.5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</w:t>
            </w:r>
            <w:r w:rsidRPr="00176B3B">
              <w:rPr>
                <w:sz w:val="24"/>
                <w:szCs w:val="24"/>
              </w:rPr>
              <w:t xml:space="preserve"> and Development</w:t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201.6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Social Security &amp; Unorganized Sector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201.7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Social Research &amp; Statistics</w:t>
            </w:r>
            <w:r>
              <w:rPr>
                <w:sz w:val="24"/>
                <w:szCs w:val="24"/>
              </w:rPr>
              <w:t>-II (SRS-II)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778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201.8</w:t>
            </w:r>
          </w:p>
        </w:tc>
        <w:tc>
          <w:tcPr>
            <w:tcW w:w="47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Internship Programme</w:t>
            </w:r>
            <w:r w:rsidRPr="00176B3B">
              <w:rPr>
                <w:sz w:val="24"/>
                <w:szCs w:val="24"/>
              </w:rPr>
              <w:t xml:space="preserve"> –Report preparation + presentation(in presence of an External Examiner from academics/Industry &amp; all faculty Members) </w:t>
            </w:r>
          </w:p>
        </w:tc>
        <w:tc>
          <w:tcPr>
            <w:tcW w:w="1341" w:type="dxa"/>
          </w:tcPr>
          <w:p w:rsidR="003342D3" w:rsidRPr="00176B3B" w:rsidRDefault="003342D3" w:rsidP="007937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75+25=100</w:t>
            </w:r>
          </w:p>
        </w:tc>
        <w:tc>
          <w:tcPr>
            <w:tcW w:w="1104" w:type="dxa"/>
          </w:tcPr>
          <w:p w:rsidR="003342D3" w:rsidRDefault="003342D3" w:rsidP="007937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D647C" w:rsidRDefault="009D647C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CE12C3" w:rsidRDefault="00CE12C3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CE12C3" w:rsidRDefault="00CE12C3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CE12C3" w:rsidRDefault="00CE12C3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9D647C" w:rsidRPr="00176B3B" w:rsidRDefault="009D647C" w:rsidP="009D647C">
      <w:pPr>
        <w:spacing w:after="0" w:line="240" w:lineRule="auto"/>
        <w:rPr>
          <w:sz w:val="24"/>
          <w:szCs w:val="24"/>
        </w:rPr>
      </w:pPr>
      <w:r w:rsidRPr="00176B3B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EMESTER</w:t>
      </w:r>
      <w:r w:rsidRPr="00176B3B">
        <w:rPr>
          <w:b/>
          <w:sz w:val="24"/>
          <w:szCs w:val="24"/>
          <w:u w:val="single"/>
        </w:rPr>
        <w:t>-III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719"/>
        <w:gridCol w:w="1256"/>
        <w:gridCol w:w="1148"/>
      </w:tblGrid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Sl. No.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Course Name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Marks</w:t>
            </w:r>
          </w:p>
        </w:tc>
        <w:tc>
          <w:tcPr>
            <w:tcW w:w="1148" w:type="dxa"/>
          </w:tcPr>
          <w:p w:rsidR="003342D3" w:rsidRPr="00E40784" w:rsidRDefault="003342D3" w:rsidP="0015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Point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301.1.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Human Resource Development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301.2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Productivity Management &amp; TQM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301.3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Organization Change &amp; Development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301.4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Financial &amp; Marketing Management </w:t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301.5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MIS, </w:t>
            </w:r>
            <w:r w:rsidRPr="00176B3B">
              <w:rPr>
                <w:sz w:val="24"/>
                <w:szCs w:val="24"/>
              </w:rPr>
              <w:t>HRIS</w:t>
            </w:r>
            <w:r>
              <w:rPr>
                <w:sz w:val="24"/>
                <w:szCs w:val="24"/>
              </w:rPr>
              <w:t xml:space="preserve"> &amp; HR Analytics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301.6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Corporate Social Responsibility 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301.7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Elective Paper-1 (GR-A-HRP &amp; D/ GR-B-CER &amp; TU)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301.8</w:t>
            </w:r>
          </w:p>
        </w:tc>
        <w:tc>
          <w:tcPr>
            <w:tcW w:w="4719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Elective Paper-2(GR-A-HRP &amp; D/GR-B- CER &amp; TU)</w:t>
            </w:r>
          </w:p>
        </w:tc>
        <w:tc>
          <w:tcPr>
            <w:tcW w:w="1256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D647C" w:rsidRDefault="009D647C" w:rsidP="009D647C">
      <w:pPr>
        <w:spacing w:after="0" w:line="240" w:lineRule="auto"/>
        <w:rPr>
          <w:sz w:val="24"/>
          <w:szCs w:val="24"/>
        </w:rPr>
      </w:pPr>
    </w:p>
    <w:p w:rsidR="009D647C" w:rsidRPr="00176B3B" w:rsidRDefault="009D647C" w:rsidP="009D647C">
      <w:pPr>
        <w:spacing w:after="0" w:line="240" w:lineRule="auto"/>
        <w:rPr>
          <w:sz w:val="24"/>
          <w:szCs w:val="24"/>
        </w:rPr>
      </w:pPr>
      <w:r w:rsidRPr="00176B3B">
        <w:rPr>
          <w:sz w:val="24"/>
          <w:szCs w:val="24"/>
        </w:rPr>
        <w:t>*A student has to choose any one group for Papers 301.7 &amp; 301.8</w:t>
      </w:r>
    </w:p>
    <w:p w:rsidR="009D647C" w:rsidRDefault="009D647C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8B05FA" w:rsidRDefault="008B05FA" w:rsidP="009D647C">
      <w:pPr>
        <w:spacing w:after="0" w:line="240" w:lineRule="auto"/>
        <w:rPr>
          <w:b/>
          <w:sz w:val="24"/>
          <w:szCs w:val="24"/>
          <w:u w:val="single"/>
        </w:rPr>
      </w:pPr>
    </w:p>
    <w:p w:rsidR="009D647C" w:rsidRPr="00176B3B" w:rsidRDefault="009D647C" w:rsidP="009D647C">
      <w:pPr>
        <w:spacing w:after="0" w:line="240" w:lineRule="auto"/>
        <w:rPr>
          <w:sz w:val="24"/>
          <w:szCs w:val="24"/>
        </w:rPr>
      </w:pPr>
      <w:r w:rsidRPr="00176B3B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EMESTER</w:t>
      </w:r>
      <w:r w:rsidRPr="00176B3B">
        <w:rPr>
          <w:b/>
          <w:sz w:val="24"/>
          <w:szCs w:val="24"/>
          <w:u w:val="single"/>
        </w:rPr>
        <w:t>-IV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661"/>
        <w:gridCol w:w="1341"/>
        <w:gridCol w:w="1121"/>
      </w:tblGrid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Sl. No.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Course Name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Marks</w:t>
            </w:r>
          </w:p>
        </w:tc>
        <w:tc>
          <w:tcPr>
            <w:tcW w:w="1121" w:type="dxa"/>
          </w:tcPr>
          <w:p w:rsidR="003342D3" w:rsidRPr="00E40784" w:rsidRDefault="003342D3" w:rsidP="0015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Point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401.1.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Compensation Management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401.2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Strategic HRM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401.3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</w:t>
            </w:r>
            <w:r w:rsidRPr="00176B3B">
              <w:rPr>
                <w:sz w:val="24"/>
                <w:szCs w:val="24"/>
              </w:rPr>
              <w:t>HRM</w:t>
            </w:r>
            <w:r w:rsidRPr="00176B3B">
              <w:rPr>
                <w:sz w:val="24"/>
                <w:szCs w:val="24"/>
              </w:rPr>
              <w:tab/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401.4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Labour Administration</w:t>
            </w:r>
            <w:r w:rsidRPr="00176B3B">
              <w:rPr>
                <w:sz w:val="24"/>
                <w:szCs w:val="24"/>
              </w:rPr>
              <w:tab/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401.5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Talent &amp;  Knowledge Management </w:t>
            </w:r>
          </w:p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401.6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Ethics &amp; Management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36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401.7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Viva V</w:t>
            </w:r>
            <w:r w:rsidRPr="00176B3B">
              <w:rPr>
                <w:sz w:val="24"/>
                <w:szCs w:val="24"/>
              </w:rPr>
              <w:t>oce</w:t>
            </w:r>
            <w:r>
              <w:rPr>
                <w:sz w:val="24"/>
                <w:szCs w:val="24"/>
              </w:rPr>
              <w:t xml:space="preserve"> </w:t>
            </w:r>
            <w:r w:rsidRPr="00176B3B">
              <w:rPr>
                <w:sz w:val="24"/>
                <w:szCs w:val="24"/>
              </w:rPr>
              <w:t>(all faculty members &amp; an external from industry)  &amp; Group Presentation (All faculty members &amp; an external from academics)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50+50</w:t>
            </w:r>
          </w:p>
        </w:tc>
        <w:tc>
          <w:tcPr>
            <w:tcW w:w="1121" w:type="dxa"/>
          </w:tcPr>
          <w:p w:rsidR="003342D3" w:rsidRPr="00176B3B" w:rsidRDefault="003342D3" w:rsidP="001512C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42D3" w:rsidRPr="00176B3B" w:rsidTr="003342D3">
        <w:tc>
          <w:tcPr>
            <w:tcW w:w="824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401.8</w:t>
            </w:r>
          </w:p>
        </w:tc>
        <w:tc>
          <w:tcPr>
            <w:tcW w:w="4661" w:type="dxa"/>
          </w:tcPr>
          <w:p w:rsidR="003342D3" w:rsidRPr="00176B3B" w:rsidRDefault="003342D3" w:rsidP="00CB0EEB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Dissertation &amp; Viva V</w:t>
            </w:r>
            <w:r w:rsidRPr="00176B3B">
              <w:rPr>
                <w:sz w:val="24"/>
                <w:szCs w:val="24"/>
              </w:rPr>
              <w:t>oce</w:t>
            </w:r>
            <w:r w:rsidRPr="00176B3B">
              <w:rPr>
                <w:sz w:val="24"/>
                <w:szCs w:val="24"/>
              </w:rPr>
              <w:tab/>
            </w:r>
            <w:r w:rsidRPr="00176B3B">
              <w:rPr>
                <w:sz w:val="24"/>
                <w:szCs w:val="24"/>
              </w:rPr>
              <w:tab/>
            </w:r>
          </w:p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The viva voce shall be conducted by an external from academics and all faculty members.  </w:t>
            </w:r>
          </w:p>
        </w:tc>
        <w:tc>
          <w:tcPr>
            <w:tcW w:w="1341" w:type="dxa"/>
          </w:tcPr>
          <w:p w:rsidR="003342D3" w:rsidRPr="00176B3B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75+25=</w:t>
            </w:r>
            <w:r w:rsidRPr="00176B3B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</w:tcPr>
          <w:p w:rsidR="003342D3" w:rsidRDefault="003342D3" w:rsidP="00CB0E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D647C" w:rsidRDefault="009D647C" w:rsidP="009D647C">
      <w:pPr>
        <w:spacing w:after="0" w:line="240" w:lineRule="auto"/>
        <w:rPr>
          <w:sz w:val="24"/>
          <w:szCs w:val="24"/>
        </w:rPr>
      </w:pPr>
    </w:p>
    <w:p w:rsidR="009D647C" w:rsidRDefault="009D647C" w:rsidP="009D647C">
      <w:pPr>
        <w:spacing w:after="0" w:line="240" w:lineRule="auto"/>
        <w:rPr>
          <w:sz w:val="24"/>
          <w:szCs w:val="24"/>
        </w:rPr>
      </w:pPr>
      <w:r w:rsidRPr="00176B3B">
        <w:rPr>
          <w:sz w:val="24"/>
          <w:szCs w:val="24"/>
        </w:rPr>
        <w:t>C- Core Papers EC – Elective Core Papers AC – Allied Courses AU – Audit Course</w:t>
      </w:r>
    </w:p>
    <w:p w:rsidR="008B05FA" w:rsidRDefault="008B05FA" w:rsidP="009D647C">
      <w:pPr>
        <w:spacing w:after="0" w:line="240" w:lineRule="auto"/>
        <w:rPr>
          <w:sz w:val="24"/>
          <w:szCs w:val="24"/>
        </w:rPr>
      </w:pPr>
    </w:p>
    <w:p w:rsidR="008B05FA" w:rsidRDefault="008B05FA" w:rsidP="009D647C">
      <w:pPr>
        <w:spacing w:after="0" w:line="240" w:lineRule="auto"/>
        <w:rPr>
          <w:sz w:val="24"/>
          <w:szCs w:val="24"/>
        </w:rPr>
      </w:pPr>
    </w:p>
    <w:p w:rsidR="008B05FA" w:rsidRDefault="008B05FA" w:rsidP="009D647C">
      <w:pPr>
        <w:spacing w:after="0" w:line="240" w:lineRule="auto"/>
        <w:rPr>
          <w:sz w:val="24"/>
          <w:szCs w:val="24"/>
        </w:rPr>
      </w:pPr>
    </w:p>
    <w:p w:rsidR="009D647C" w:rsidRDefault="009D647C" w:rsidP="009D647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848"/>
      </w:tblGrid>
      <w:tr w:rsidR="009D647C" w:rsidRPr="00176B3B" w:rsidTr="00CB0EEB">
        <w:tc>
          <w:tcPr>
            <w:tcW w:w="830" w:type="dxa"/>
          </w:tcPr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Sl. No</w:t>
            </w:r>
          </w:p>
          <w:p w:rsidR="005A2670" w:rsidRDefault="005A2670" w:rsidP="00CB0EEB">
            <w:pPr>
              <w:spacing w:after="0" w:line="240" w:lineRule="auto"/>
              <w:rPr>
                <w:sz w:val="24"/>
                <w:szCs w:val="24"/>
              </w:rPr>
            </w:pP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1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2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3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4</w:t>
            </w:r>
          </w:p>
          <w:p w:rsidR="009D647C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5</w:t>
            </w:r>
          </w:p>
          <w:p w:rsidR="0065568D" w:rsidRPr="00176B3B" w:rsidRDefault="0065568D" w:rsidP="00CB0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8" w:type="dxa"/>
          </w:tcPr>
          <w:p w:rsidR="009D647C" w:rsidRPr="00176B3B" w:rsidRDefault="009D647C" w:rsidP="00CB0EE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76B3B">
              <w:rPr>
                <w:b/>
                <w:sz w:val="24"/>
                <w:szCs w:val="24"/>
                <w:u w:val="single"/>
              </w:rPr>
              <w:t>AUDIT COURSE (ANY TWO)*</w:t>
            </w:r>
            <w:r w:rsidR="0065568D">
              <w:rPr>
                <w:b/>
                <w:sz w:val="24"/>
                <w:szCs w:val="24"/>
                <w:u w:val="single"/>
              </w:rPr>
              <w:t>This is of 2 credits each and will not be calculated for division or grade.</w:t>
            </w:r>
            <w:r w:rsidRPr="00176B3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Communicative English 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Indian Polity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 xml:space="preserve">Environmental Law </w:t>
            </w:r>
          </w:p>
          <w:p w:rsidR="009D647C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Disaster Management</w:t>
            </w:r>
          </w:p>
          <w:p w:rsidR="009D647C" w:rsidRPr="00176B3B" w:rsidRDefault="009D647C" w:rsidP="00CB0EEB">
            <w:pPr>
              <w:spacing w:after="0" w:line="240" w:lineRule="auto"/>
              <w:rPr>
                <w:sz w:val="24"/>
                <w:szCs w:val="24"/>
              </w:rPr>
            </w:pPr>
            <w:r w:rsidRPr="00176B3B">
              <w:rPr>
                <w:sz w:val="24"/>
                <w:szCs w:val="24"/>
              </w:rPr>
              <w:t>Entrepreneur Development</w:t>
            </w:r>
          </w:p>
        </w:tc>
      </w:tr>
    </w:tbl>
    <w:p w:rsidR="009D647C" w:rsidRDefault="009D647C" w:rsidP="009D647C">
      <w:pPr>
        <w:spacing w:line="360" w:lineRule="auto"/>
        <w:rPr>
          <w:sz w:val="24"/>
          <w:szCs w:val="24"/>
        </w:rPr>
      </w:pPr>
      <w:r w:rsidRPr="00176B3B">
        <w:rPr>
          <w:sz w:val="24"/>
          <w:szCs w:val="24"/>
        </w:rPr>
        <w:t xml:space="preserve">*Open to all students. </w:t>
      </w:r>
    </w:p>
    <w:p w:rsidR="0065568D" w:rsidRDefault="0065568D" w:rsidP="009D64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Department offers</w:t>
      </w:r>
      <w:r w:rsidR="005A2670">
        <w:rPr>
          <w:sz w:val="24"/>
          <w:szCs w:val="24"/>
        </w:rPr>
        <w:t xml:space="preserve"> courses for students of other Departments:</w:t>
      </w:r>
      <w:r>
        <w:rPr>
          <w:sz w:val="24"/>
          <w:szCs w:val="24"/>
        </w:rPr>
        <w:t xml:space="preserve"> </w:t>
      </w:r>
    </w:p>
    <w:p w:rsidR="002A40FB" w:rsidRDefault="002A40FB" w:rsidP="00586F9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Leadership</w:t>
      </w:r>
      <w:r w:rsidR="00AD20A4">
        <w:rPr>
          <w:sz w:val="24"/>
          <w:szCs w:val="24"/>
        </w:rPr>
        <w:t xml:space="preserve"> and Contemporary Issues</w:t>
      </w:r>
    </w:p>
    <w:p w:rsidR="00AD20A4" w:rsidRDefault="00AC0F42" w:rsidP="00586F9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Human Behaviour at Work</w:t>
      </w:r>
    </w:p>
    <w:p w:rsidR="008B05FA" w:rsidRDefault="008B05FA" w:rsidP="00EE23F5">
      <w:pPr>
        <w:spacing w:after="0" w:line="240" w:lineRule="auto"/>
        <w:jc w:val="both"/>
        <w:rPr>
          <w:b/>
          <w:sz w:val="24"/>
          <w:szCs w:val="24"/>
        </w:rPr>
      </w:pPr>
    </w:p>
    <w:p w:rsidR="008B05FA" w:rsidRDefault="008B05FA" w:rsidP="00EE23F5">
      <w:pPr>
        <w:spacing w:after="0" w:line="240" w:lineRule="auto"/>
        <w:jc w:val="both"/>
        <w:rPr>
          <w:b/>
          <w:sz w:val="24"/>
          <w:szCs w:val="24"/>
        </w:rPr>
      </w:pPr>
    </w:p>
    <w:p w:rsidR="008B05FA" w:rsidRDefault="008B05FA" w:rsidP="00EE23F5">
      <w:pPr>
        <w:spacing w:after="0" w:line="240" w:lineRule="auto"/>
        <w:jc w:val="both"/>
        <w:rPr>
          <w:b/>
          <w:sz w:val="24"/>
          <w:szCs w:val="24"/>
        </w:rPr>
      </w:pPr>
    </w:p>
    <w:p w:rsidR="008B05FA" w:rsidRDefault="008B05FA" w:rsidP="00EE23F5">
      <w:pPr>
        <w:spacing w:after="0" w:line="240" w:lineRule="auto"/>
        <w:jc w:val="both"/>
        <w:rPr>
          <w:b/>
          <w:sz w:val="24"/>
          <w:szCs w:val="24"/>
        </w:rPr>
      </w:pPr>
    </w:p>
    <w:p w:rsidR="00053964" w:rsidRDefault="00EE23F5" w:rsidP="00EE23F5">
      <w:pPr>
        <w:spacing w:after="0" w:line="240" w:lineRule="auto"/>
        <w:jc w:val="both"/>
        <w:rPr>
          <w:b/>
          <w:sz w:val="24"/>
          <w:szCs w:val="24"/>
        </w:rPr>
      </w:pPr>
      <w:r w:rsidRPr="00EE23F5">
        <w:rPr>
          <w:b/>
          <w:sz w:val="24"/>
          <w:szCs w:val="24"/>
        </w:rPr>
        <w:t>Detail Courses:</w:t>
      </w:r>
    </w:p>
    <w:p w:rsidR="00AC1414" w:rsidRDefault="00AC1414" w:rsidP="00EE23F5">
      <w:pPr>
        <w:spacing w:after="0" w:line="240" w:lineRule="auto"/>
        <w:jc w:val="both"/>
        <w:rPr>
          <w:b/>
          <w:sz w:val="24"/>
          <w:szCs w:val="24"/>
        </w:rPr>
      </w:pPr>
    </w:p>
    <w:p w:rsidR="00FF2B4A" w:rsidRPr="009115E6" w:rsidRDefault="00FF2B4A" w:rsidP="00FF2B4A">
      <w:pPr>
        <w:spacing w:after="0" w:line="240" w:lineRule="auto"/>
        <w:jc w:val="center"/>
        <w:rPr>
          <w:b/>
          <w:u w:val="single"/>
        </w:rPr>
      </w:pPr>
      <w:r w:rsidRPr="009115E6">
        <w:rPr>
          <w:b/>
          <w:u w:val="single"/>
        </w:rPr>
        <w:t>SEMESTER-I</w:t>
      </w: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101.1</w:t>
      </w:r>
      <w:r w:rsidRPr="009115E6">
        <w:rPr>
          <w:b/>
        </w:rPr>
        <w:tab/>
        <w:t xml:space="preserve"> PRINCIPLES &amp; PRACTICES OF MANAGEMENT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A755CD" w:rsidRPr="009115E6" w:rsidRDefault="00A755CD" w:rsidP="00A755CD">
      <w:pPr>
        <w:spacing w:after="0" w:line="240" w:lineRule="auto"/>
      </w:pPr>
      <w:r w:rsidRPr="009115E6">
        <w:t>Basic Concept of Management</w:t>
      </w:r>
      <w:r>
        <w:t xml:space="preserve">, </w:t>
      </w:r>
      <w:r w:rsidRPr="009115E6">
        <w:t>Nature of Business Organization</w:t>
      </w:r>
      <w:r>
        <w:t xml:space="preserve">, </w:t>
      </w:r>
      <w:r w:rsidRPr="009115E6">
        <w:t xml:space="preserve">Types of Organizations </w:t>
      </w:r>
      <w:r>
        <w:t>– Classifications, Organization and its</w:t>
      </w:r>
      <w:r w:rsidRPr="009115E6">
        <w:t xml:space="preserve"> Management,</w:t>
      </w:r>
      <w:r>
        <w:t xml:space="preserve"> </w:t>
      </w:r>
      <w:r w:rsidRPr="009115E6">
        <w:t>Management as a Profession,</w:t>
      </w:r>
      <w:r>
        <w:t xml:space="preserve"> </w:t>
      </w:r>
      <w:r w:rsidRPr="009115E6">
        <w:t>Roles a</w:t>
      </w:r>
      <w:r>
        <w:t>nd Responsibilities of Managers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A755CD" w:rsidRPr="009115E6" w:rsidRDefault="00A755CD" w:rsidP="00A755CD">
      <w:pPr>
        <w:spacing w:after="0" w:line="240" w:lineRule="auto"/>
      </w:pPr>
      <w:r>
        <w:t xml:space="preserve">Management Thoughts: </w:t>
      </w:r>
      <w:r w:rsidRPr="009115E6">
        <w:t>Early Management Thoughts</w:t>
      </w:r>
    </w:p>
    <w:p w:rsidR="00A755CD" w:rsidRPr="009115E6" w:rsidRDefault="00A755CD" w:rsidP="00A755CD">
      <w:pPr>
        <w:spacing w:after="0" w:line="240" w:lineRule="auto"/>
      </w:pPr>
      <w:r>
        <w:t>Classical</w:t>
      </w:r>
      <w:r w:rsidRPr="009115E6">
        <w:t xml:space="preserve"> Management Thoughts</w:t>
      </w:r>
      <w:r>
        <w:t xml:space="preserve"> </w:t>
      </w:r>
    </w:p>
    <w:p w:rsidR="00A755CD" w:rsidRDefault="00A755CD" w:rsidP="00A755CD">
      <w:pPr>
        <w:spacing w:after="0" w:line="240" w:lineRule="auto"/>
      </w:pPr>
      <w:r w:rsidRPr="009115E6">
        <w:t>Human Relations Management Thoughts</w:t>
      </w:r>
      <w:r>
        <w:t xml:space="preserve"> </w:t>
      </w:r>
    </w:p>
    <w:p w:rsidR="00A755CD" w:rsidRPr="009115E6" w:rsidRDefault="00A755CD" w:rsidP="00A755CD">
      <w:pPr>
        <w:spacing w:after="0" w:line="240" w:lineRule="auto"/>
      </w:pPr>
      <w:r>
        <w:t xml:space="preserve"> </w:t>
      </w:r>
      <w:r w:rsidRPr="009115E6">
        <w:t>Modern Management Thoughts</w:t>
      </w:r>
      <w:r>
        <w:t xml:space="preserve"> 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A755CD" w:rsidRPr="009115E6" w:rsidRDefault="00A755CD" w:rsidP="00A755CD">
      <w:pPr>
        <w:spacing w:after="0" w:line="240" w:lineRule="auto"/>
        <w:rPr>
          <w:u w:val="single"/>
        </w:rPr>
      </w:pPr>
    </w:p>
    <w:p w:rsidR="00A755CD" w:rsidRPr="009115E6" w:rsidRDefault="00A755CD" w:rsidP="00A755CD">
      <w:pPr>
        <w:spacing w:after="0" w:line="240" w:lineRule="auto"/>
      </w:pPr>
      <w:r w:rsidRPr="009115E6">
        <w:t>Planning</w:t>
      </w:r>
      <w:r>
        <w:t xml:space="preserve"> – Concept, Objective, Types </w:t>
      </w:r>
      <w:r w:rsidRPr="009115E6">
        <w:t>and Managerial Decision making</w:t>
      </w:r>
      <w:r>
        <w:t xml:space="preserve"> (Classical and Administrative Theories), Methods/ Techniques 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A755CD" w:rsidRPr="009115E6" w:rsidRDefault="00A755CD" w:rsidP="00A755CD">
      <w:pPr>
        <w:spacing w:after="0" w:line="240" w:lineRule="auto"/>
      </w:pPr>
      <w:r w:rsidRPr="009115E6">
        <w:t xml:space="preserve">Organizing – </w:t>
      </w:r>
      <w:r>
        <w:t xml:space="preserve">Elements in organizing: </w:t>
      </w:r>
      <w:r w:rsidRPr="009115E6">
        <w:t xml:space="preserve"> Structure, Need, Authority &amp; Power, </w:t>
      </w:r>
      <w:r>
        <w:t xml:space="preserve">Span of Control, </w:t>
      </w:r>
      <w:r w:rsidRPr="009115E6">
        <w:t>Departmentalization, Delegation, Decentralization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A755CD" w:rsidRPr="009115E6" w:rsidRDefault="00A755CD" w:rsidP="00A755CD">
      <w:pPr>
        <w:spacing w:after="0" w:line="240" w:lineRule="auto"/>
      </w:pPr>
      <w:r>
        <w:t>Leading– Concept,</w:t>
      </w:r>
      <w:r w:rsidRPr="009115E6">
        <w:t xml:space="preserve"> Directing, Coordinating &amp; Communicating</w:t>
      </w:r>
    </w:p>
    <w:p w:rsidR="00A755CD" w:rsidRDefault="00A755CD" w:rsidP="00A755CD">
      <w:pPr>
        <w:spacing w:after="0" w:line="240" w:lineRule="auto"/>
      </w:pPr>
      <w:r w:rsidRPr="009115E6">
        <w:t>Controlling– Concept, Scope</w:t>
      </w:r>
      <w:r>
        <w:t>, Types, Techniques</w:t>
      </w:r>
    </w:p>
    <w:p w:rsidR="00A755CD" w:rsidRDefault="00A755CD" w:rsidP="00FF2B4A">
      <w:pPr>
        <w:spacing w:after="0" w:line="240" w:lineRule="auto"/>
      </w:pPr>
    </w:p>
    <w:p w:rsidR="00FF2B4A" w:rsidRDefault="00FF2B4A" w:rsidP="00FF2B4A">
      <w:pPr>
        <w:spacing w:after="0" w:line="240" w:lineRule="auto"/>
      </w:pPr>
    </w:p>
    <w:p w:rsidR="00B521CD" w:rsidRPr="00B521CD" w:rsidRDefault="00B521CD" w:rsidP="00B521CD">
      <w:pPr>
        <w:spacing w:before="120" w:after="0" w:line="240" w:lineRule="auto"/>
        <w:jc w:val="both"/>
        <w:rPr>
          <w:rFonts w:ascii="Arial Narrow" w:eastAsia="Times New Roman" w:hAnsi="Arial Narrow" w:cs="Arial Narrow"/>
          <w:b/>
          <w:bCs/>
        </w:rPr>
      </w:pPr>
      <w:r w:rsidRPr="00B521CD">
        <w:rPr>
          <w:rFonts w:ascii="Arial Narrow" w:eastAsia="Times New Roman" w:hAnsi="Arial Narrow" w:cs="Arial Narrow"/>
          <w:b/>
          <w:bCs/>
        </w:rPr>
        <w:t xml:space="preserve">Suggested Books: </w:t>
      </w:r>
    </w:p>
    <w:p w:rsidR="00CD6056" w:rsidRPr="00B521CD" w:rsidRDefault="00CD6056" w:rsidP="00CD6056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proofErr w:type="spellStart"/>
      <w:r w:rsidRPr="00B521CD">
        <w:rPr>
          <w:rFonts w:ascii="Arial Narrow" w:eastAsia="Calibri" w:hAnsi="Arial Narrow" w:cs="Arial Narrow"/>
        </w:rPr>
        <w:t>Stonner</w:t>
      </w:r>
      <w:proofErr w:type="spellEnd"/>
      <w:r w:rsidRPr="00B521CD">
        <w:rPr>
          <w:rFonts w:ascii="Arial Narrow" w:eastAsia="Calibri" w:hAnsi="Arial Narrow" w:cs="Arial Narrow"/>
        </w:rPr>
        <w:t>, Gilbert, Freeman – Management, Pearson Education, New Delhi, 6th edition.</w:t>
      </w:r>
    </w:p>
    <w:p w:rsidR="00B521CD" w:rsidRPr="00B521CD" w:rsidRDefault="00B521CD" w:rsidP="00586F9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proofErr w:type="spellStart"/>
      <w:r w:rsidRPr="00B521CD">
        <w:rPr>
          <w:rFonts w:ascii="Arial Narrow" w:eastAsia="Calibri" w:hAnsi="Arial Narrow" w:cs="Arial Narrow"/>
        </w:rPr>
        <w:t>Weihrich</w:t>
      </w:r>
      <w:proofErr w:type="spellEnd"/>
      <w:r w:rsidRPr="00B521CD">
        <w:rPr>
          <w:rFonts w:ascii="Arial Narrow" w:eastAsia="Calibri" w:hAnsi="Arial Narrow" w:cs="Arial Narrow"/>
        </w:rPr>
        <w:t xml:space="preserve">, </w:t>
      </w:r>
      <w:proofErr w:type="spellStart"/>
      <w:r w:rsidRPr="00B521CD">
        <w:rPr>
          <w:rFonts w:ascii="Arial Narrow" w:eastAsia="Calibri" w:hAnsi="Arial Narrow" w:cs="Arial Narrow"/>
        </w:rPr>
        <w:t>Cannice</w:t>
      </w:r>
      <w:proofErr w:type="spellEnd"/>
      <w:r w:rsidRPr="00B521CD">
        <w:rPr>
          <w:rFonts w:ascii="Arial Narrow" w:eastAsia="Calibri" w:hAnsi="Arial Narrow" w:cs="Arial Narrow"/>
        </w:rPr>
        <w:t>, Koontz: Management: A Global and Entrepreneurial Perspective, McGraw-Hill Companies, New Delhi.</w:t>
      </w:r>
    </w:p>
    <w:p w:rsidR="00CD6056" w:rsidRDefault="00CD6056" w:rsidP="00586F9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 xml:space="preserve">Griffin: </w:t>
      </w:r>
      <w:proofErr w:type="gramStart"/>
      <w:r>
        <w:rPr>
          <w:rFonts w:ascii="Arial Narrow" w:eastAsia="Calibri" w:hAnsi="Arial Narrow" w:cs="Arial Narrow"/>
        </w:rPr>
        <w:t>Management ,</w:t>
      </w:r>
      <w:proofErr w:type="gramEnd"/>
      <w:r>
        <w:rPr>
          <w:rFonts w:ascii="Arial Narrow" w:eastAsia="Calibri" w:hAnsi="Arial Narrow" w:cs="Arial Narrow"/>
        </w:rPr>
        <w:t xml:space="preserve"> </w:t>
      </w:r>
      <w:proofErr w:type="spellStart"/>
      <w:r>
        <w:rPr>
          <w:rFonts w:ascii="Arial Narrow" w:eastAsia="Calibri" w:hAnsi="Arial Narrow" w:cs="Arial Narrow"/>
        </w:rPr>
        <w:t>Cengage</w:t>
      </w:r>
      <w:proofErr w:type="spellEnd"/>
      <w:r>
        <w:rPr>
          <w:rFonts w:ascii="Arial Narrow" w:eastAsia="Calibri" w:hAnsi="Arial Narrow" w:cs="Arial Narrow"/>
        </w:rPr>
        <w:t xml:space="preserve"> Learning.</w:t>
      </w:r>
    </w:p>
    <w:p w:rsidR="00B521CD" w:rsidRDefault="00B521CD" w:rsidP="00586F9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r w:rsidRPr="00B521CD">
        <w:rPr>
          <w:rFonts w:ascii="Arial Narrow" w:eastAsia="Calibri" w:hAnsi="Arial Narrow" w:cs="Arial Narrow"/>
        </w:rPr>
        <w:t xml:space="preserve">VSP </w:t>
      </w:r>
      <w:proofErr w:type="spellStart"/>
      <w:r w:rsidRPr="00B521CD">
        <w:rPr>
          <w:rFonts w:ascii="Arial Narrow" w:eastAsia="Calibri" w:hAnsi="Arial Narrow" w:cs="Arial Narrow"/>
        </w:rPr>
        <w:t>Rao</w:t>
      </w:r>
      <w:proofErr w:type="spellEnd"/>
      <w:r w:rsidRPr="00B521CD">
        <w:rPr>
          <w:rFonts w:ascii="Arial Narrow" w:eastAsia="Calibri" w:hAnsi="Arial Narrow" w:cs="Arial Narrow"/>
        </w:rPr>
        <w:t xml:space="preserve">, V. </w:t>
      </w:r>
      <w:proofErr w:type="spellStart"/>
      <w:r w:rsidRPr="00B521CD">
        <w:rPr>
          <w:rFonts w:ascii="Arial Narrow" w:eastAsia="Calibri" w:hAnsi="Arial Narrow" w:cs="Arial Narrow"/>
        </w:rPr>
        <w:t>Hari</w:t>
      </w:r>
      <w:proofErr w:type="spellEnd"/>
      <w:r w:rsidRPr="00B521CD">
        <w:rPr>
          <w:rFonts w:ascii="Arial Narrow" w:eastAsia="Calibri" w:hAnsi="Arial Narrow" w:cs="Arial Narrow"/>
        </w:rPr>
        <w:t xml:space="preserve"> Krishnan – management Text and Cases, Excel </w:t>
      </w:r>
      <w:proofErr w:type="spellStart"/>
      <w:r w:rsidRPr="00B521CD">
        <w:rPr>
          <w:rFonts w:ascii="Arial Narrow" w:eastAsia="Calibri" w:hAnsi="Arial Narrow" w:cs="Arial Narrow"/>
        </w:rPr>
        <w:t>BooksNew</w:t>
      </w:r>
      <w:proofErr w:type="spellEnd"/>
      <w:r w:rsidRPr="00B521CD">
        <w:rPr>
          <w:rFonts w:ascii="Arial Narrow" w:eastAsia="Calibri" w:hAnsi="Arial Narrow" w:cs="Arial Narrow"/>
        </w:rPr>
        <w:t xml:space="preserve"> Delhi.</w:t>
      </w:r>
    </w:p>
    <w:p w:rsidR="00CD6056" w:rsidRPr="00B521CD" w:rsidRDefault="00882819" w:rsidP="00586F9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</w:rPr>
        <w:t>C.B Gupta :</w:t>
      </w:r>
      <w:r w:rsidR="00CD6056">
        <w:rPr>
          <w:rFonts w:ascii="Arial Narrow" w:eastAsia="Calibri" w:hAnsi="Arial Narrow" w:cs="Arial Narrow"/>
        </w:rPr>
        <w:t>Management- Principles and Practise</w:t>
      </w:r>
      <w:r>
        <w:rPr>
          <w:rFonts w:ascii="Arial Narrow" w:eastAsia="Calibri" w:hAnsi="Arial Narrow" w:cs="Arial Narrow"/>
        </w:rPr>
        <w:t xml:space="preserve">, Sultan Chand &amp; Sons </w:t>
      </w:r>
    </w:p>
    <w:p w:rsidR="00B521CD" w:rsidRPr="00B521CD" w:rsidRDefault="00B521CD" w:rsidP="00586F9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proofErr w:type="spellStart"/>
      <w:r w:rsidRPr="00B521CD">
        <w:rPr>
          <w:rFonts w:ascii="Arial Narrow" w:eastAsia="Calibri" w:hAnsi="Arial Narrow" w:cs="Arial Narrow"/>
        </w:rPr>
        <w:t>Hellriegel</w:t>
      </w:r>
      <w:proofErr w:type="spellEnd"/>
      <w:r w:rsidRPr="00B521CD">
        <w:rPr>
          <w:rFonts w:ascii="Arial Narrow" w:eastAsia="Calibri" w:hAnsi="Arial Narrow" w:cs="Arial Narrow"/>
        </w:rPr>
        <w:t xml:space="preserve">, Jackson and </w:t>
      </w:r>
      <w:proofErr w:type="spellStart"/>
      <w:r w:rsidRPr="00B521CD">
        <w:rPr>
          <w:rFonts w:ascii="Arial Narrow" w:eastAsia="Calibri" w:hAnsi="Arial Narrow" w:cs="Arial Narrow"/>
        </w:rPr>
        <w:t>Slochan</w:t>
      </w:r>
      <w:proofErr w:type="spellEnd"/>
      <w:r w:rsidRPr="00B521CD">
        <w:rPr>
          <w:rFonts w:ascii="Arial Narrow" w:eastAsia="Calibri" w:hAnsi="Arial Narrow" w:cs="Arial Narrow"/>
        </w:rPr>
        <w:t xml:space="preserve"> – Management – A contemporary based approach, Thomson Asia </w:t>
      </w:r>
      <w:proofErr w:type="spellStart"/>
      <w:r w:rsidRPr="00B521CD">
        <w:rPr>
          <w:rFonts w:ascii="Arial Narrow" w:eastAsia="Calibri" w:hAnsi="Arial Narrow" w:cs="Arial Narrow"/>
        </w:rPr>
        <w:t>Pvt.</w:t>
      </w:r>
      <w:proofErr w:type="spellEnd"/>
      <w:r w:rsidRPr="00B521CD">
        <w:rPr>
          <w:rFonts w:ascii="Arial Narrow" w:eastAsia="Calibri" w:hAnsi="Arial Narrow" w:cs="Arial Narrow"/>
        </w:rPr>
        <w:t xml:space="preserve"> Ltd., Bangalore.</w:t>
      </w:r>
    </w:p>
    <w:p w:rsidR="00B521CD" w:rsidRPr="00B521CD" w:rsidRDefault="00B521CD" w:rsidP="00586F9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Calibri" w:hAnsi="Arial Narrow" w:cs="Arial Narrow"/>
        </w:rPr>
      </w:pPr>
      <w:proofErr w:type="spellStart"/>
      <w:r w:rsidRPr="00B521CD">
        <w:rPr>
          <w:rFonts w:ascii="Arial Narrow" w:eastAsia="Calibri" w:hAnsi="Arial Narrow" w:cs="Arial Narrow"/>
        </w:rPr>
        <w:t>Gereth</w:t>
      </w:r>
      <w:proofErr w:type="spellEnd"/>
      <w:r w:rsidRPr="00B521CD">
        <w:rPr>
          <w:rFonts w:ascii="Arial Narrow" w:eastAsia="Calibri" w:hAnsi="Arial Narrow" w:cs="Arial Narrow"/>
        </w:rPr>
        <w:t xml:space="preserve"> R. Jones, Jennifer M. George – Contemporary Management, Tata </w:t>
      </w:r>
      <w:proofErr w:type="spellStart"/>
      <w:r w:rsidRPr="00B521CD">
        <w:rPr>
          <w:rFonts w:ascii="Arial Narrow" w:eastAsia="Calibri" w:hAnsi="Arial Narrow" w:cs="Arial Narrow"/>
        </w:rPr>
        <w:t>Mc</w:t>
      </w:r>
      <w:proofErr w:type="spellEnd"/>
      <w:r w:rsidRPr="00B521CD">
        <w:rPr>
          <w:rFonts w:ascii="Arial Narrow" w:eastAsia="Calibri" w:hAnsi="Arial Narrow" w:cs="Arial Narrow"/>
        </w:rPr>
        <w:t xml:space="preserve"> Grow-Hill Edition.</w:t>
      </w:r>
    </w:p>
    <w:p w:rsidR="00B521CD" w:rsidRDefault="00B521CD" w:rsidP="00FF2B4A">
      <w:pPr>
        <w:spacing w:after="0" w:line="240" w:lineRule="auto"/>
      </w:pPr>
    </w:p>
    <w:p w:rsidR="00EE23F5" w:rsidRDefault="00EE23F5" w:rsidP="00FF2B4A">
      <w:pPr>
        <w:spacing w:after="0" w:line="240" w:lineRule="auto"/>
        <w:rPr>
          <w:b/>
        </w:rPr>
      </w:pPr>
    </w:p>
    <w:p w:rsidR="008B05FA" w:rsidRDefault="008B05FA" w:rsidP="00FF2B4A">
      <w:pPr>
        <w:spacing w:after="0" w:line="240" w:lineRule="auto"/>
        <w:rPr>
          <w:b/>
        </w:rPr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1</w:t>
      </w:r>
      <w:r w:rsidR="00A755CD">
        <w:rPr>
          <w:b/>
        </w:rPr>
        <w:t>01.2</w:t>
      </w:r>
      <w:r w:rsidR="00A755CD">
        <w:rPr>
          <w:b/>
        </w:rPr>
        <w:tab/>
        <w:t xml:space="preserve"> INDUSTRIAL RELATIONS- I</w:t>
      </w:r>
    </w:p>
    <w:p w:rsidR="00A755CD" w:rsidRDefault="00A755CD" w:rsidP="00FF2B4A">
      <w:pPr>
        <w:spacing w:after="0" w:line="240" w:lineRule="auto"/>
        <w:jc w:val="center"/>
        <w:rPr>
          <w:u w:val="single"/>
        </w:rPr>
      </w:pPr>
    </w:p>
    <w:p w:rsidR="00FF2B4A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 xml:space="preserve">UNIT-I </w:t>
      </w:r>
    </w:p>
    <w:p w:rsidR="00A755CD" w:rsidRPr="009115E6" w:rsidRDefault="00A755CD" w:rsidP="00A755CD">
      <w:pPr>
        <w:spacing w:after="0" w:line="240" w:lineRule="auto"/>
      </w:pPr>
      <w:r>
        <w:t>Industrial Relations: Concept,</w:t>
      </w:r>
      <w:r w:rsidRPr="009115E6">
        <w:t xml:space="preserve"> Scope,</w:t>
      </w:r>
      <w:r>
        <w:t xml:space="preserve"> Evolution, Values,</w:t>
      </w:r>
      <w:r w:rsidRPr="009115E6">
        <w:t xml:space="preserve"> Approaches – Unitary, Pl</w:t>
      </w:r>
      <w:r>
        <w:t>uralistic ,Radical</w:t>
      </w:r>
      <w:r w:rsidRPr="009115E6">
        <w:t xml:space="preserve"> and other approaches, IR System</w:t>
      </w:r>
      <w:r>
        <w:t xml:space="preserve"> and Models, Role of State in IR, </w:t>
      </w:r>
      <w:r w:rsidRPr="009115E6">
        <w:t>IR to E.R.</w:t>
      </w:r>
      <w:r>
        <w:t>.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A755CD" w:rsidRPr="009115E6" w:rsidRDefault="00A755CD" w:rsidP="00A755CD">
      <w:pPr>
        <w:spacing w:after="0" w:line="240" w:lineRule="auto"/>
      </w:pPr>
      <w:r w:rsidRPr="009115E6">
        <w:t xml:space="preserve">Trade Unionism: Concept, </w:t>
      </w:r>
      <w:r>
        <w:t>F</w:t>
      </w:r>
      <w:r w:rsidRPr="009115E6">
        <w:t xml:space="preserve">unctions </w:t>
      </w:r>
      <w:r>
        <w:t xml:space="preserve">, Types &amp; </w:t>
      </w:r>
      <w:r w:rsidRPr="00136275">
        <w:t xml:space="preserve"> </w:t>
      </w:r>
      <w:r w:rsidRPr="009115E6">
        <w:t>Structure</w:t>
      </w:r>
      <w:r>
        <w:t xml:space="preserve">  </w:t>
      </w:r>
      <w:r w:rsidRPr="009115E6">
        <w:t>of T.U.,</w:t>
      </w:r>
      <w:r>
        <w:t xml:space="preserve"> Growth &amp; development of Trade Unionism in India, Trade Union Registration &amp; </w:t>
      </w:r>
      <w:r w:rsidRPr="009115E6">
        <w:t xml:space="preserve">Recognition, Employers Union, Managerial Unions, </w:t>
      </w:r>
      <w:r>
        <w:t>White Collar Unions, Trade unionism in Unorganized Sector.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lastRenderedPageBreak/>
        <w:t>UNIT-III</w:t>
      </w:r>
    </w:p>
    <w:p w:rsidR="00A755CD" w:rsidRDefault="00A755CD" w:rsidP="00A755CD">
      <w:pPr>
        <w:spacing w:after="0" w:line="240" w:lineRule="auto"/>
      </w:pPr>
      <w:r w:rsidRPr="009115E6">
        <w:t>Collective Bargaining: Natur</w:t>
      </w:r>
      <w:r>
        <w:t>e, scope, process, functions &amp;</w:t>
      </w:r>
      <w:r w:rsidRPr="009115E6">
        <w:t xml:space="preserve"> types </w:t>
      </w:r>
      <w:r>
        <w:t xml:space="preserve">of bargaining, Theories of C.B., </w:t>
      </w:r>
    </w:p>
    <w:p w:rsidR="00A755CD" w:rsidRDefault="00A755CD" w:rsidP="00A755CD">
      <w:pPr>
        <w:spacing w:after="0" w:line="240" w:lineRule="auto"/>
      </w:pPr>
      <w:r w:rsidRPr="009115E6">
        <w:t>W</w:t>
      </w:r>
      <w:r>
        <w:t>orkers’ Participation in M</w:t>
      </w:r>
      <w:r w:rsidRPr="009115E6">
        <w:t>anagement: Co</w:t>
      </w:r>
      <w:r>
        <w:t>ncept, Scope, objectives, forms, WPM in India.</w:t>
      </w:r>
    </w:p>
    <w:p w:rsidR="00A755CD" w:rsidRDefault="00A755CD" w:rsidP="00A755CD">
      <w:pPr>
        <w:spacing w:after="0" w:line="240" w:lineRule="auto"/>
        <w:jc w:val="center"/>
        <w:rPr>
          <w:u w:val="single"/>
        </w:rPr>
      </w:pP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A755CD" w:rsidRPr="009115E6" w:rsidRDefault="00A755CD" w:rsidP="00A755CD">
      <w:pPr>
        <w:spacing w:after="0" w:line="240" w:lineRule="auto"/>
      </w:pPr>
    </w:p>
    <w:p w:rsidR="00A755CD" w:rsidRDefault="00A755CD" w:rsidP="00A755CD">
      <w:pPr>
        <w:spacing w:after="0" w:line="240" w:lineRule="auto"/>
      </w:pPr>
      <w:r w:rsidRPr="009115E6">
        <w:t xml:space="preserve">Grievance Management: </w:t>
      </w:r>
      <w:r>
        <w:t>Causes, principles, Model Grievance Procedure;</w:t>
      </w:r>
      <w:r w:rsidRPr="009115E6">
        <w:t xml:space="preserve"> </w:t>
      </w:r>
    </w:p>
    <w:p w:rsidR="00A755CD" w:rsidRDefault="00A755CD" w:rsidP="00A755CD">
      <w:pPr>
        <w:spacing w:after="0" w:line="240" w:lineRule="auto"/>
      </w:pPr>
      <w:r w:rsidRPr="009115E6">
        <w:t xml:space="preserve">Work Place discipline and discipline management: </w:t>
      </w:r>
      <w:r w:rsidRPr="008A68B4">
        <w:t>Causes of indisc</w:t>
      </w:r>
      <w:r>
        <w:t xml:space="preserve">ipline and Procedure </w:t>
      </w:r>
      <w:r w:rsidRPr="008A68B4">
        <w:t>f</w:t>
      </w:r>
      <w:r>
        <w:t>or management, Domestic Enquiry Process, Hot Stove Rule.</w:t>
      </w:r>
    </w:p>
    <w:p w:rsidR="00A755CD" w:rsidRPr="009115E6" w:rsidRDefault="00A755CD" w:rsidP="00A755C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UNIT-</w:t>
      </w:r>
      <w:r w:rsidRPr="009115E6">
        <w:rPr>
          <w:u w:val="single"/>
        </w:rPr>
        <w:t>V</w:t>
      </w:r>
    </w:p>
    <w:p w:rsidR="00A755CD" w:rsidRDefault="00A755CD" w:rsidP="00A755CD">
      <w:pPr>
        <w:spacing w:after="0" w:line="240" w:lineRule="auto"/>
      </w:pPr>
      <w:r w:rsidRPr="009115E6">
        <w:t>Industrial Conflict</w:t>
      </w:r>
      <w:r>
        <w:t xml:space="preserve"> and Industrial Dispute</w:t>
      </w:r>
      <w:r w:rsidRPr="009115E6">
        <w:t>: Concept, Causes, Types</w:t>
      </w:r>
      <w:r>
        <w:t>, Forms</w:t>
      </w:r>
      <w:r w:rsidRPr="009115E6">
        <w:t xml:space="preserve">, </w:t>
      </w:r>
    </w:p>
    <w:p w:rsidR="00A755CD" w:rsidRDefault="00A755CD" w:rsidP="00A755CD">
      <w:pPr>
        <w:spacing w:after="0" w:line="240" w:lineRule="auto"/>
      </w:pPr>
      <w:r>
        <w:t xml:space="preserve">Prevention and Settlement of </w:t>
      </w:r>
      <w:r w:rsidRPr="009115E6">
        <w:t>Industrial Disputes in India.</w:t>
      </w:r>
    </w:p>
    <w:p w:rsidR="00A755CD" w:rsidRPr="009115E6" w:rsidRDefault="00A755CD" w:rsidP="00FF2B4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 </w:t>
      </w:r>
    </w:p>
    <w:p w:rsidR="00A675DE" w:rsidRPr="009115E6" w:rsidRDefault="00A675DE" w:rsidP="00A675DE">
      <w:pPr>
        <w:spacing w:after="0" w:line="240" w:lineRule="auto"/>
      </w:pPr>
    </w:p>
    <w:p w:rsidR="00FF2B4A" w:rsidRDefault="00FF2B4A" w:rsidP="00FF2B4A">
      <w:pPr>
        <w:spacing w:after="0" w:line="240" w:lineRule="auto"/>
      </w:pPr>
    </w:p>
    <w:p w:rsidR="00FF2B4A" w:rsidRDefault="00B521CD" w:rsidP="00FF2B4A">
      <w:pPr>
        <w:spacing w:after="0" w:line="240" w:lineRule="auto"/>
      </w:pPr>
      <w:r w:rsidRPr="00B521CD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3B77FB" w:rsidRPr="00B521CD" w:rsidRDefault="003B77FB" w:rsidP="003B77FB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C.S. </w:t>
      </w:r>
      <w:proofErr w:type="spellStart"/>
      <w:r w:rsidRPr="00B521CD">
        <w:rPr>
          <w:rFonts w:ascii="Arial Narrow" w:eastAsia="Times New Roman" w:hAnsi="Arial Narrow" w:cs="Times New Roman"/>
        </w:rPr>
        <w:t>Venkata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Ratnam</w:t>
      </w:r>
      <w:proofErr w:type="spellEnd"/>
      <w:r w:rsidRPr="00B521CD">
        <w:rPr>
          <w:rFonts w:ascii="Arial Narrow" w:eastAsia="Times New Roman" w:hAnsi="Arial Narrow" w:cs="Times New Roman"/>
        </w:rPr>
        <w:t>, Industrial Relations, Oxford</w:t>
      </w:r>
    </w:p>
    <w:p w:rsidR="00B521CD" w:rsidRPr="00B521CD" w:rsidRDefault="00B521CD" w:rsidP="00586F91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Sinha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</w:t>
      </w:r>
      <w:proofErr w:type="spellStart"/>
      <w:r w:rsidRPr="00B521CD">
        <w:rPr>
          <w:rFonts w:ascii="Arial Narrow" w:eastAsia="Times New Roman" w:hAnsi="Arial Narrow" w:cs="Times New Roman"/>
        </w:rPr>
        <w:t>Sinha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&amp; </w:t>
      </w:r>
      <w:proofErr w:type="spellStart"/>
      <w:r w:rsidRPr="00B521CD">
        <w:rPr>
          <w:rFonts w:ascii="Arial Narrow" w:eastAsia="Times New Roman" w:hAnsi="Arial Narrow" w:cs="Times New Roman"/>
        </w:rPr>
        <w:t>Shekar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Industrial Relations, Trade union and Labour legislation, Pearson </w:t>
      </w:r>
    </w:p>
    <w:p w:rsidR="00B521CD" w:rsidRPr="00B521CD" w:rsidRDefault="00B521CD" w:rsidP="00586F91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Mamoria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and </w:t>
      </w:r>
      <w:proofErr w:type="spellStart"/>
      <w:r w:rsidRPr="00B521CD">
        <w:rPr>
          <w:rFonts w:ascii="Arial Narrow" w:eastAsia="Times New Roman" w:hAnsi="Arial Narrow" w:cs="Times New Roman"/>
        </w:rPr>
        <w:t>Mamoria</w:t>
      </w:r>
      <w:proofErr w:type="spellEnd"/>
      <w:r w:rsidRPr="00B521CD">
        <w:rPr>
          <w:rFonts w:ascii="Arial Narrow" w:eastAsia="Times New Roman" w:hAnsi="Arial Narrow" w:cs="Times New Roman"/>
        </w:rPr>
        <w:t>, Dynamics of Industrial relations, Himalaya.</w:t>
      </w:r>
    </w:p>
    <w:p w:rsidR="00B521CD" w:rsidRPr="00B521CD" w:rsidRDefault="00B521CD" w:rsidP="00586F91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Arun</w:t>
      </w:r>
      <w:proofErr w:type="spellEnd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 </w:t>
      </w:r>
      <w:proofErr w:type="spellStart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Monappa</w:t>
      </w:r>
      <w:proofErr w:type="spellEnd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, Industrial Relations, TMH</w:t>
      </w:r>
    </w:p>
    <w:p w:rsidR="00B521CD" w:rsidRPr="00B521CD" w:rsidRDefault="00B521CD" w:rsidP="00586F91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gramStart"/>
      <w:r w:rsidRPr="00B521CD">
        <w:rPr>
          <w:rFonts w:ascii="Arial Narrow" w:eastAsia="Times New Roman" w:hAnsi="Arial Narrow" w:cs="Times New Roman"/>
        </w:rPr>
        <w:t>A</w:t>
      </w:r>
      <w:proofErr w:type="gramEnd"/>
      <w:r w:rsidRPr="00B521CD">
        <w:rPr>
          <w:rFonts w:ascii="Arial Narrow" w:eastAsia="Times New Roman" w:hAnsi="Arial Narrow" w:cs="Times New Roman"/>
        </w:rPr>
        <w:t xml:space="preserve"> M Sharma. Industrial relations, Himalaya Pub</w:t>
      </w:r>
    </w:p>
    <w:p w:rsidR="00B521CD" w:rsidRPr="00B521CD" w:rsidRDefault="00B521CD" w:rsidP="00586F91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Pramod</w:t>
      </w:r>
      <w:proofErr w:type="spellEnd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 </w:t>
      </w:r>
      <w:proofErr w:type="spellStart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Verma</w:t>
      </w:r>
      <w:proofErr w:type="spellEnd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 xml:space="preserve">, Management of Industrial Relations </w:t>
      </w:r>
    </w:p>
    <w:p w:rsidR="00B521CD" w:rsidRPr="00B521CD" w:rsidRDefault="00B521CD" w:rsidP="00586F91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K.M.Subramanian</w:t>
      </w:r>
      <w:proofErr w:type="spellEnd"/>
      <w:r w:rsidRPr="00B521CD">
        <w:rPr>
          <w:rFonts w:ascii="Arial Narrow" w:eastAsia="Calibri" w:hAnsi="Arial Narrow" w:cs="Times New Roman"/>
          <w:b/>
          <w:bCs/>
        </w:rPr>
        <w:t xml:space="preserve"> </w:t>
      </w:r>
      <w:r w:rsidRPr="00B521CD">
        <w:rPr>
          <w:rFonts w:ascii="Arial Narrow" w:eastAsia="Calibri" w:hAnsi="Arial Narrow" w:cs="Times New Roman"/>
          <w:color w:val="000000"/>
          <w:shd w:val="clear" w:color="auto" w:fill="FFFFFF"/>
        </w:rPr>
        <w:t>Labour Management Relations in India</w:t>
      </w:r>
    </w:p>
    <w:p w:rsidR="00AC1414" w:rsidRDefault="00AC1414" w:rsidP="00FF2B4A">
      <w:pPr>
        <w:spacing w:after="0" w:line="240" w:lineRule="auto"/>
      </w:pPr>
    </w:p>
    <w:p w:rsidR="00FF2B4A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101.3</w:t>
      </w:r>
      <w:r w:rsidRPr="009115E6">
        <w:rPr>
          <w:b/>
        </w:rPr>
        <w:tab/>
        <w:t xml:space="preserve"> HUMAN RESOSURCE MANAGEMENT</w:t>
      </w:r>
    </w:p>
    <w:p w:rsidR="00364297" w:rsidRPr="009115E6" w:rsidRDefault="00364297" w:rsidP="00364297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364297" w:rsidRPr="009115E6" w:rsidRDefault="00364297" w:rsidP="00364297">
      <w:pPr>
        <w:spacing w:after="0" w:line="240" w:lineRule="auto"/>
      </w:pPr>
      <w:proofErr w:type="gramStart"/>
      <w:r w:rsidRPr="009115E6">
        <w:t xml:space="preserve">Concept, philosophy, scope of HRM, </w:t>
      </w:r>
      <w:r w:rsidRPr="0000294E">
        <w:t>Objectives of HRM</w:t>
      </w:r>
      <w:r>
        <w:t>,</w:t>
      </w:r>
      <w:r w:rsidRPr="0000294E">
        <w:t xml:space="preserve"> </w:t>
      </w:r>
      <w:r w:rsidRPr="009115E6">
        <w:t>Growth and Development of HRM</w:t>
      </w:r>
      <w:r>
        <w:t>,</w:t>
      </w:r>
      <w:r w:rsidRPr="009115E6">
        <w:t xml:space="preserve"> Functions, Policies and Role of HRM</w:t>
      </w:r>
      <w:r>
        <w:t>, HRM in India</w:t>
      </w:r>
      <w:r w:rsidRPr="009115E6">
        <w:t>.</w:t>
      </w:r>
      <w:proofErr w:type="gramEnd"/>
    </w:p>
    <w:p w:rsidR="00364297" w:rsidRPr="009115E6" w:rsidRDefault="00364297" w:rsidP="00364297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364297" w:rsidRPr="009115E6" w:rsidRDefault="00364297" w:rsidP="00364297">
      <w:pPr>
        <w:spacing w:after="0" w:line="240" w:lineRule="auto"/>
      </w:pPr>
      <w:r w:rsidRPr="009115E6">
        <w:t>D</w:t>
      </w:r>
      <w:r>
        <w:t xml:space="preserve">esigning and </w:t>
      </w:r>
      <w:proofErr w:type="spellStart"/>
      <w:r>
        <w:t>analyzing</w:t>
      </w:r>
      <w:proofErr w:type="spellEnd"/>
      <w:r>
        <w:t xml:space="preserve"> the job; Human Resource Planning: Concept, purposes and Process</w:t>
      </w:r>
      <w:r w:rsidRPr="009115E6">
        <w:t>.</w:t>
      </w:r>
    </w:p>
    <w:p w:rsidR="00364297" w:rsidRPr="009115E6" w:rsidRDefault="00364297" w:rsidP="00364297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364297" w:rsidRPr="009115E6" w:rsidRDefault="00364297" w:rsidP="00364297">
      <w:pPr>
        <w:spacing w:after="0" w:line="240" w:lineRule="auto"/>
      </w:pPr>
      <w:r w:rsidRPr="009115E6">
        <w:t>Procuring HR: Concept of equal empl</w:t>
      </w:r>
      <w:r>
        <w:t xml:space="preserve">oyment opportunity, Recruitment: </w:t>
      </w:r>
      <w:r w:rsidRPr="009115E6">
        <w:t xml:space="preserve"> Concept, Policy</w:t>
      </w:r>
      <w:r>
        <w:t>, Objectives, Methods &amp; Sources;</w:t>
      </w:r>
      <w:r w:rsidRPr="009115E6">
        <w:t xml:space="preserve"> Selection: Concept, policy, objectives, </w:t>
      </w:r>
      <w:r>
        <w:t>Selection procedure, Tests &amp; interviews- types</w:t>
      </w:r>
    </w:p>
    <w:p w:rsidR="00364297" w:rsidRPr="009115E6" w:rsidRDefault="00364297" w:rsidP="00364297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364297" w:rsidRPr="009115E6" w:rsidRDefault="00364297" w:rsidP="00364297">
      <w:pPr>
        <w:spacing w:after="0" w:line="240" w:lineRule="auto"/>
      </w:pPr>
      <w:proofErr w:type="gramStart"/>
      <w:r w:rsidRPr="009115E6">
        <w:t>Pl</w:t>
      </w:r>
      <w:r>
        <w:t>acement, Induction, Promotion, Transfer, and Separation</w:t>
      </w:r>
      <w:r w:rsidRPr="009115E6">
        <w:t xml:space="preserve"> – Bases &amp; Policies.</w:t>
      </w:r>
      <w:proofErr w:type="gramEnd"/>
      <w:r w:rsidRPr="009115E6">
        <w:t xml:space="preserve"> </w:t>
      </w:r>
    </w:p>
    <w:p w:rsidR="00364297" w:rsidRPr="009115E6" w:rsidRDefault="00364297" w:rsidP="00364297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364297" w:rsidRPr="009115E6" w:rsidRDefault="00364297" w:rsidP="00364297">
      <w:pPr>
        <w:spacing w:after="0" w:line="240" w:lineRule="auto"/>
      </w:pPr>
      <w:proofErr w:type="gramStart"/>
      <w:r>
        <w:t xml:space="preserve">Introduction to </w:t>
      </w:r>
      <w:r w:rsidRPr="009115E6">
        <w:t xml:space="preserve">HR Accounting, </w:t>
      </w:r>
      <w:r>
        <w:t xml:space="preserve">HR Audit, </w:t>
      </w:r>
      <w:r w:rsidRPr="009115E6">
        <w:t>HRIS</w:t>
      </w:r>
      <w:r>
        <w:t xml:space="preserve"> and HR analytics.</w:t>
      </w:r>
      <w:proofErr w:type="gramEnd"/>
      <w:r>
        <w:t xml:space="preserve"> Contemporary I</w:t>
      </w:r>
      <w:r w:rsidRPr="009115E6">
        <w:t>ssues&amp; Trends in HRM</w:t>
      </w:r>
    </w:p>
    <w:p w:rsidR="00364297" w:rsidRDefault="00364297" w:rsidP="00364297">
      <w:pPr>
        <w:spacing w:after="0" w:line="240" w:lineRule="auto"/>
        <w:rPr>
          <w:b/>
        </w:rPr>
      </w:pPr>
    </w:p>
    <w:p w:rsidR="00364297" w:rsidRPr="00B521CD" w:rsidRDefault="00364297" w:rsidP="00364297">
      <w:pPr>
        <w:spacing w:before="120" w:after="0" w:line="240" w:lineRule="auto"/>
        <w:ind w:left="1440" w:hanging="1440"/>
        <w:jc w:val="both"/>
        <w:rPr>
          <w:rFonts w:ascii="Arial Narrow" w:eastAsia="Times New Roman" w:hAnsi="Arial Narrow" w:cs="Times New Roman"/>
          <w:b/>
        </w:rPr>
      </w:pPr>
      <w:r w:rsidRPr="00B521CD">
        <w:rPr>
          <w:rFonts w:ascii="Arial Narrow" w:eastAsia="Times New Roman" w:hAnsi="Arial Narrow" w:cs="Times New Roman"/>
          <w:b/>
        </w:rPr>
        <w:t>Suggested Books:</w:t>
      </w:r>
    </w:p>
    <w:p w:rsidR="00364297" w:rsidRPr="00B521CD" w:rsidRDefault="00364297" w:rsidP="00364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Garry </w:t>
      </w:r>
      <w:proofErr w:type="spellStart"/>
      <w:r w:rsidRPr="00B521CD">
        <w:rPr>
          <w:rFonts w:ascii="Arial Narrow" w:eastAsia="Times New Roman" w:hAnsi="Arial Narrow" w:cs="Times New Roman"/>
        </w:rPr>
        <w:t>Dessler</w:t>
      </w:r>
      <w:proofErr w:type="spellEnd"/>
      <w:r w:rsidRPr="00B521CD">
        <w:rPr>
          <w:rFonts w:ascii="Arial Narrow" w:eastAsia="Times New Roman" w:hAnsi="Arial Narrow" w:cs="Times New Roman"/>
        </w:rPr>
        <w:t>, Human Resource Management, Pearson / PHI</w:t>
      </w:r>
    </w:p>
    <w:p w:rsidR="00364297" w:rsidRPr="00B521CD" w:rsidRDefault="00364297" w:rsidP="00364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W.F.Cascio</w:t>
      </w:r>
      <w:proofErr w:type="spellEnd"/>
      <w:r w:rsidRPr="00B521CD">
        <w:rPr>
          <w:rFonts w:ascii="Arial Narrow" w:eastAsia="Times New Roman" w:hAnsi="Arial Narrow" w:cs="Times New Roman"/>
        </w:rPr>
        <w:t>, Managing Human Resources, TMH</w:t>
      </w:r>
    </w:p>
    <w:p w:rsidR="00364297" w:rsidRDefault="00364297" w:rsidP="00364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Fisher &amp; Shaw, Human Resource Management, </w:t>
      </w:r>
      <w:proofErr w:type="spellStart"/>
      <w:r w:rsidRPr="00B521CD">
        <w:rPr>
          <w:rFonts w:ascii="Arial Narrow" w:eastAsia="Times New Roman" w:hAnsi="Arial Narrow" w:cs="Times New Roman"/>
        </w:rPr>
        <w:t>Biztantra</w:t>
      </w:r>
      <w:proofErr w:type="spellEnd"/>
    </w:p>
    <w:p w:rsidR="00364297" w:rsidRPr="00B521CD" w:rsidRDefault="00364297" w:rsidP="00364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 V.S.P. </w:t>
      </w:r>
      <w:proofErr w:type="spellStart"/>
      <w:r w:rsidRPr="00B521CD">
        <w:rPr>
          <w:rFonts w:ascii="Arial Narrow" w:eastAsia="Times New Roman" w:hAnsi="Arial Narrow" w:cs="Times New Roman"/>
        </w:rPr>
        <w:t>Rao</w:t>
      </w:r>
      <w:proofErr w:type="spellEnd"/>
      <w:r w:rsidRPr="00B521CD">
        <w:rPr>
          <w:rFonts w:ascii="Arial Narrow" w:eastAsia="Times New Roman" w:hAnsi="Arial Narrow" w:cs="Times New Roman"/>
        </w:rPr>
        <w:t>, Human Resource Management, Excel Books</w:t>
      </w:r>
    </w:p>
    <w:p w:rsidR="00364297" w:rsidRPr="00AC7AA4" w:rsidRDefault="00364297" w:rsidP="003642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AC7AA4">
        <w:rPr>
          <w:rFonts w:ascii="Arial Narrow" w:eastAsia="Times New Roman" w:hAnsi="Arial Narrow" w:cs="Times New Roman"/>
        </w:rPr>
        <w:t>Aswathapa</w:t>
      </w:r>
      <w:proofErr w:type="spellEnd"/>
      <w:r w:rsidRPr="00AC7AA4">
        <w:rPr>
          <w:rFonts w:ascii="Arial Narrow" w:eastAsia="Times New Roman" w:hAnsi="Arial Narrow" w:cs="Times New Roman"/>
        </w:rPr>
        <w:t>, Human Resource &amp; Personnel Management, TMH</w:t>
      </w:r>
    </w:p>
    <w:p w:rsidR="00364297" w:rsidRPr="00AC7AA4" w:rsidRDefault="00364297" w:rsidP="0036429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AC7AA4">
        <w:rPr>
          <w:rFonts w:ascii="Arial Narrow" w:eastAsia="Times New Roman" w:hAnsi="Arial Narrow" w:cs="Times New Roman"/>
        </w:rPr>
        <w:t>Jyothi</w:t>
      </w:r>
      <w:proofErr w:type="spellEnd"/>
      <w:r w:rsidRPr="00AC7AA4">
        <w:rPr>
          <w:rFonts w:ascii="Arial Narrow" w:eastAsia="Times New Roman" w:hAnsi="Arial Narrow" w:cs="Times New Roman"/>
        </w:rPr>
        <w:t xml:space="preserve"> </w:t>
      </w:r>
      <w:proofErr w:type="spellStart"/>
      <w:r w:rsidRPr="00AC7AA4">
        <w:rPr>
          <w:rFonts w:ascii="Arial Narrow" w:eastAsia="Times New Roman" w:hAnsi="Arial Narrow" w:cs="Times New Roman"/>
        </w:rPr>
        <w:t>Venkatesh</w:t>
      </w:r>
      <w:proofErr w:type="spellEnd"/>
      <w:r w:rsidRPr="00AC7AA4">
        <w:rPr>
          <w:rFonts w:ascii="Arial Narrow" w:eastAsia="Times New Roman" w:hAnsi="Arial Narrow" w:cs="Times New Roman"/>
        </w:rPr>
        <w:t>, Human Resource Management – Oxford</w:t>
      </w:r>
    </w:p>
    <w:p w:rsidR="00364297" w:rsidRPr="00AC7AA4" w:rsidRDefault="00364297" w:rsidP="00364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Mathies</w:t>
      </w:r>
      <w:proofErr w:type="spellEnd"/>
      <w:r w:rsidRPr="00B521CD">
        <w:rPr>
          <w:rFonts w:ascii="Arial Narrow" w:eastAsia="Times New Roman" w:hAnsi="Arial Narrow" w:cs="Times New Roman"/>
        </w:rPr>
        <w:t xml:space="preserve"> and Jackson, Human Resource Management, Thomson</w:t>
      </w:r>
    </w:p>
    <w:p w:rsidR="00364297" w:rsidRPr="00B521CD" w:rsidRDefault="00364297" w:rsidP="0036429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SubaRao</w:t>
      </w:r>
      <w:proofErr w:type="spellEnd"/>
      <w:r w:rsidRPr="00B521CD">
        <w:rPr>
          <w:rFonts w:ascii="Arial Narrow" w:eastAsia="Times New Roman" w:hAnsi="Arial Narrow" w:cs="Times New Roman"/>
        </w:rPr>
        <w:t>, P., Essentials of Human Resource Management and IR, HPH</w:t>
      </w:r>
    </w:p>
    <w:p w:rsidR="00AC1414" w:rsidRDefault="00AC1414" w:rsidP="00FF2B4A">
      <w:pPr>
        <w:spacing w:after="0" w:line="240" w:lineRule="auto"/>
        <w:rPr>
          <w:b/>
        </w:rPr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101.4</w:t>
      </w:r>
      <w:r w:rsidRPr="009115E6">
        <w:rPr>
          <w:b/>
        </w:rPr>
        <w:tab/>
        <w:t xml:space="preserve"> LA</w:t>
      </w:r>
      <w:r w:rsidR="00214F67">
        <w:rPr>
          <w:b/>
        </w:rPr>
        <w:t>BOUR LEGISLATIONS &amp; CASE LAWS-I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863B17" w:rsidP="00FF2B4A">
      <w:pPr>
        <w:spacing w:after="0" w:line="240" w:lineRule="auto"/>
      </w:pPr>
      <w:r w:rsidRPr="00863B17">
        <w:t xml:space="preserve">Concept of </w:t>
      </w:r>
      <w:r>
        <w:t xml:space="preserve">Justice- </w:t>
      </w:r>
      <w:r w:rsidRPr="00863B17">
        <w:t>Social justice, Natural justice and Distributive justice</w:t>
      </w:r>
      <w:r w:rsidR="00A54B33">
        <w:t>;</w:t>
      </w:r>
      <w:r>
        <w:t xml:space="preserve"> </w:t>
      </w:r>
      <w:r w:rsidR="00A54B33">
        <w:t xml:space="preserve">Labour Legislations: </w:t>
      </w:r>
      <w:r>
        <w:t xml:space="preserve">Objectives, </w:t>
      </w:r>
      <w:r w:rsidR="00FF2B4A" w:rsidRPr="009115E6">
        <w:t>Principles and de</w:t>
      </w:r>
      <w:r w:rsidR="00A54B33">
        <w:t>terminants</w:t>
      </w:r>
      <w:r>
        <w:t xml:space="preserve">, </w:t>
      </w:r>
      <w:r w:rsidRPr="00863B17">
        <w:t>Role of ILO and its impact on Labour legislations in India</w:t>
      </w:r>
      <w:r>
        <w:t>,</w:t>
      </w:r>
      <w:r w:rsidR="00FF2B4A" w:rsidRPr="009115E6">
        <w:t xml:space="preserve"> Indian constitution and labour legislation, growth of labour legislation in India.</w:t>
      </w:r>
    </w:p>
    <w:p w:rsidR="00FF2B4A" w:rsidRPr="009115E6" w:rsidRDefault="0039581D" w:rsidP="00FF2B4A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Factories Act 1948 &amp; Orissa Rules, Mines Act, 1952, </w:t>
      </w:r>
    </w:p>
    <w:p w:rsidR="00FF2B4A" w:rsidRDefault="004B6D4C" w:rsidP="00FF2B4A">
      <w:pPr>
        <w:spacing w:after="0" w:line="240" w:lineRule="auto"/>
      </w:pPr>
      <w:r w:rsidRPr="0039581D">
        <w:t>Plantation Labour Act, 1951</w:t>
      </w:r>
      <w:r>
        <w:t xml:space="preserve"> </w:t>
      </w:r>
    </w:p>
    <w:p w:rsidR="0039581D" w:rsidRDefault="0039581D" w:rsidP="00FF2B4A">
      <w:pPr>
        <w:spacing w:after="0" w:line="240" w:lineRule="auto"/>
      </w:pPr>
    </w:p>
    <w:p w:rsidR="0039581D" w:rsidRDefault="0039581D" w:rsidP="0039581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UNIT-III</w:t>
      </w:r>
    </w:p>
    <w:p w:rsidR="004B6D4C" w:rsidRDefault="004B6D4C" w:rsidP="004B6D4C">
      <w:pPr>
        <w:spacing w:after="0" w:line="240" w:lineRule="auto"/>
      </w:pPr>
    </w:p>
    <w:p w:rsidR="004B6D4C" w:rsidRDefault="004B6D4C" w:rsidP="004B6D4C">
      <w:pPr>
        <w:spacing w:after="0" w:line="240" w:lineRule="auto"/>
      </w:pPr>
      <w:r>
        <w:t>The Industrial Disputes Act, 1947</w:t>
      </w:r>
    </w:p>
    <w:p w:rsidR="004B6D4C" w:rsidRPr="009115E6" w:rsidRDefault="004B6D4C" w:rsidP="004B6D4C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4B6D4C" w:rsidRPr="004B6D4C" w:rsidRDefault="004B6D4C" w:rsidP="004B6D4C">
      <w:pPr>
        <w:spacing w:after="0" w:line="240" w:lineRule="auto"/>
      </w:pPr>
      <w:r w:rsidRPr="004B6D4C">
        <w:t>The Trade union Act, 1926</w:t>
      </w:r>
    </w:p>
    <w:p w:rsidR="004B6D4C" w:rsidRPr="004B6D4C" w:rsidRDefault="004B6D4C" w:rsidP="004B6D4C">
      <w:pPr>
        <w:spacing w:after="0" w:line="240" w:lineRule="auto"/>
      </w:pPr>
      <w:r w:rsidRPr="004B6D4C">
        <w:t>The Industrial Employment (Standing Orders) Act, 1946</w:t>
      </w:r>
    </w:p>
    <w:p w:rsidR="00FE346A" w:rsidRDefault="00FE346A" w:rsidP="00FE346A">
      <w:pPr>
        <w:spacing w:after="0" w:line="240" w:lineRule="auto"/>
        <w:rPr>
          <w:rFonts w:ascii="Calibri" w:eastAsia="Calibri" w:hAnsi="Calibri" w:cs="Times New Roman"/>
        </w:rPr>
      </w:pPr>
      <w:r w:rsidRPr="003C2157">
        <w:rPr>
          <w:rFonts w:ascii="Calibri" w:eastAsia="Calibri" w:hAnsi="Calibri" w:cs="Times New Roman"/>
        </w:rPr>
        <w:t>The Industrial Relations Code, 2020</w:t>
      </w:r>
    </w:p>
    <w:p w:rsidR="0039581D" w:rsidRPr="009115E6" w:rsidRDefault="0039581D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39581D" w:rsidRDefault="0039581D" w:rsidP="0039581D">
      <w:pPr>
        <w:spacing w:after="0" w:line="240" w:lineRule="auto"/>
      </w:pPr>
    </w:p>
    <w:p w:rsidR="00FE346A" w:rsidRDefault="004B6D4C" w:rsidP="004B6D4C">
      <w:pPr>
        <w:spacing w:after="0" w:line="240" w:lineRule="auto"/>
      </w:pPr>
      <w:r>
        <w:t xml:space="preserve">The Contract Labour (Regulation &amp; Abolition) Act, 1970; </w:t>
      </w:r>
    </w:p>
    <w:p w:rsidR="00FE346A" w:rsidRDefault="004B6D4C" w:rsidP="004B6D4C">
      <w:pPr>
        <w:spacing w:after="0" w:line="240" w:lineRule="auto"/>
      </w:pPr>
      <w:r>
        <w:t xml:space="preserve">The Inter-State Migrant </w:t>
      </w:r>
      <w:proofErr w:type="spellStart"/>
      <w:r>
        <w:t>Workmens</w:t>
      </w:r>
      <w:proofErr w:type="spellEnd"/>
      <w:r>
        <w:t xml:space="preserve"> Act, 1979, </w:t>
      </w:r>
    </w:p>
    <w:p w:rsidR="004B6D4C" w:rsidRPr="0039581D" w:rsidRDefault="004B6D4C" w:rsidP="004B6D4C">
      <w:pPr>
        <w:spacing w:after="0" w:line="240" w:lineRule="auto"/>
      </w:pPr>
      <w:proofErr w:type="gramStart"/>
      <w:r w:rsidRPr="004B6D4C">
        <w:t>Orissa Shops &amp; Commercial Establishment Act</w:t>
      </w:r>
      <w:r>
        <w:t>, 1956.</w:t>
      </w:r>
      <w:proofErr w:type="gramEnd"/>
    </w:p>
    <w:p w:rsidR="00FE346A" w:rsidRDefault="00FE346A" w:rsidP="00FE346A">
      <w:pPr>
        <w:spacing w:after="0" w:line="240" w:lineRule="auto"/>
        <w:rPr>
          <w:rFonts w:ascii="Calibri" w:eastAsia="Calibri" w:hAnsi="Calibri" w:cs="Times New Roman"/>
        </w:rPr>
      </w:pPr>
      <w:r w:rsidRPr="003C2157">
        <w:rPr>
          <w:rFonts w:ascii="Calibri" w:eastAsia="Calibri" w:hAnsi="Calibri" w:cs="Times New Roman"/>
        </w:rPr>
        <w:t>The Occupational Safety, Health and Working Conditions Code, 2020</w:t>
      </w:r>
    </w:p>
    <w:p w:rsidR="0039581D" w:rsidRPr="009115E6" w:rsidRDefault="0039581D" w:rsidP="0039581D">
      <w:pPr>
        <w:spacing w:after="0" w:line="240" w:lineRule="auto"/>
      </w:pPr>
    </w:p>
    <w:p w:rsidR="00B521CD" w:rsidRPr="00B521CD" w:rsidRDefault="00B521CD" w:rsidP="00B521CD">
      <w:pPr>
        <w:autoSpaceDE w:val="0"/>
        <w:autoSpaceDN w:val="0"/>
        <w:adjustRightInd w:val="0"/>
        <w:spacing w:before="120" w:after="0" w:line="288" w:lineRule="auto"/>
        <w:rPr>
          <w:rFonts w:ascii="Arial Narrow" w:eastAsia="Times New Roman" w:hAnsi="Arial Narrow" w:cs="Times New Roman"/>
          <w:b/>
          <w:bCs/>
          <w:szCs w:val="28"/>
        </w:rPr>
      </w:pPr>
      <w:r w:rsidRPr="00B521CD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5B6834" w:rsidRPr="00B521CD" w:rsidRDefault="005B6834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Mallik</w:t>
      </w:r>
      <w:proofErr w:type="spellEnd"/>
      <w:r w:rsidRPr="00B521CD">
        <w:rPr>
          <w:rFonts w:ascii="Arial Narrow" w:eastAsia="Times New Roman" w:hAnsi="Arial Narrow" w:cs="Times New Roman"/>
        </w:rPr>
        <w:t xml:space="preserve"> P.L., </w:t>
      </w:r>
      <w:proofErr w:type="spellStart"/>
      <w:r w:rsidRPr="00B521CD">
        <w:rPr>
          <w:rFonts w:ascii="Arial Narrow" w:eastAsia="Times New Roman" w:hAnsi="Arial Narrow" w:cs="Times New Roman"/>
        </w:rPr>
        <w:t>Hanbook</w:t>
      </w:r>
      <w:proofErr w:type="spellEnd"/>
      <w:r w:rsidRPr="00B521CD">
        <w:rPr>
          <w:rFonts w:ascii="Arial Narrow" w:eastAsia="Times New Roman" w:hAnsi="Arial Narrow" w:cs="Times New Roman"/>
        </w:rPr>
        <w:t xml:space="preserve"> of Industrial Law, Eastern Book.</w:t>
      </w:r>
    </w:p>
    <w:p w:rsidR="00B521CD" w:rsidRP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Kapoor</w:t>
      </w:r>
      <w:proofErr w:type="spellEnd"/>
      <w:r w:rsidRPr="00B521CD">
        <w:rPr>
          <w:rFonts w:ascii="Arial Narrow" w:eastAsia="Times New Roman" w:hAnsi="Arial Narrow" w:cs="Times New Roman"/>
        </w:rPr>
        <w:t xml:space="preserve"> N.D, Labour Laws, Sultan </w:t>
      </w:r>
      <w:proofErr w:type="spellStart"/>
      <w:r w:rsidRPr="00B521CD">
        <w:rPr>
          <w:rFonts w:ascii="Arial Narrow" w:eastAsia="Times New Roman" w:hAnsi="Arial Narrow" w:cs="Times New Roman"/>
        </w:rPr>
        <w:t>chand</w:t>
      </w:r>
      <w:proofErr w:type="spellEnd"/>
      <w:r w:rsidRPr="00B521CD">
        <w:rPr>
          <w:rFonts w:ascii="Arial Narrow" w:eastAsia="Times New Roman" w:hAnsi="Arial Narrow" w:cs="Times New Roman"/>
        </w:rPr>
        <w:t>.</w:t>
      </w:r>
    </w:p>
    <w:p w:rsidR="00B521CD" w:rsidRP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Sahoo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</w:t>
      </w:r>
      <w:proofErr w:type="spellStart"/>
      <w:r w:rsidRPr="00B521CD">
        <w:rPr>
          <w:rFonts w:ascii="Arial Narrow" w:eastAsia="Times New Roman" w:hAnsi="Arial Narrow" w:cs="Times New Roman"/>
        </w:rPr>
        <w:t>Sundaray</w:t>
      </w:r>
      <w:proofErr w:type="spellEnd"/>
      <w:r w:rsidRPr="00B521CD">
        <w:rPr>
          <w:rFonts w:ascii="Arial Narrow" w:eastAsia="Times New Roman" w:hAnsi="Arial Narrow" w:cs="Times New Roman"/>
        </w:rPr>
        <w:t xml:space="preserve"> and </w:t>
      </w:r>
      <w:proofErr w:type="spellStart"/>
      <w:r w:rsidRPr="00B521CD">
        <w:rPr>
          <w:rFonts w:ascii="Arial Narrow" w:eastAsia="Times New Roman" w:hAnsi="Arial Narrow" w:cs="Times New Roman"/>
        </w:rPr>
        <w:t>Tripathy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Human Relations Legislations, </w:t>
      </w:r>
      <w:proofErr w:type="spellStart"/>
      <w:r w:rsidRPr="00B521CD">
        <w:rPr>
          <w:rFonts w:ascii="Arial Narrow" w:eastAsia="Times New Roman" w:hAnsi="Arial Narrow" w:cs="Times New Roman"/>
        </w:rPr>
        <w:t>Vrinda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Publications</w:t>
      </w:r>
    </w:p>
    <w:p w:rsidR="00AC7C87" w:rsidRPr="00B521CD" w:rsidRDefault="00AC7C87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P.K </w:t>
      </w:r>
      <w:proofErr w:type="spellStart"/>
      <w:r>
        <w:rPr>
          <w:rFonts w:ascii="Arial Narrow" w:eastAsia="Times New Roman" w:hAnsi="Arial Narrow" w:cs="Times New Roman"/>
        </w:rPr>
        <w:t>Padhi</w:t>
      </w:r>
      <w:proofErr w:type="spellEnd"/>
      <w:r>
        <w:rPr>
          <w:rFonts w:ascii="Arial Narrow" w:eastAsia="Times New Roman" w:hAnsi="Arial Narrow" w:cs="Times New Roman"/>
        </w:rPr>
        <w:t xml:space="preserve">, Labour and Industrial Law, PHI Learning </w:t>
      </w:r>
      <w:proofErr w:type="spellStart"/>
      <w:r>
        <w:rPr>
          <w:rFonts w:ascii="Arial Narrow" w:eastAsia="Times New Roman" w:hAnsi="Arial Narrow" w:cs="Times New Roman"/>
        </w:rPr>
        <w:t>Pvt.</w:t>
      </w:r>
      <w:proofErr w:type="spellEnd"/>
      <w:r>
        <w:rPr>
          <w:rFonts w:ascii="Arial Narrow" w:eastAsia="Times New Roman" w:hAnsi="Arial Narrow" w:cs="Times New Roman"/>
        </w:rPr>
        <w:t xml:space="preserve"> Ltd. </w:t>
      </w:r>
    </w:p>
    <w:p w:rsidR="00B521CD" w:rsidRP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>A.M. Sharma, Industrial Jurisprudence &amp; Labour Legislation, Himalaya</w:t>
      </w:r>
    </w:p>
    <w:p w:rsidR="00B521CD" w:rsidRP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B D Singh, Labour Laws, </w:t>
      </w:r>
      <w:proofErr w:type="spellStart"/>
      <w:r w:rsidRPr="00B521CD">
        <w:rPr>
          <w:rFonts w:ascii="Arial Narrow" w:eastAsia="Times New Roman" w:hAnsi="Arial Narrow" w:cs="Times New Roman"/>
        </w:rPr>
        <w:t>Excell</w:t>
      </w:r>
      <w:proofErr w:type="spellEnd"/>
    </w:p>
    <w:p w:rsidR="00B521CD" w:rsidRP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S.C. </w:t>
      </w:r>
      <w:proofErr w:type="spellStart"/>
      <w:r w:rsidRPr="00B521CD">
        <w:rPr>
          <w:rFonts w:ascii="Arial Narrow" w:eastAsia="Times New Roman" w:hAnsi="Arial Narrow" w:cs="Times New Roman"/>
        </w:rPr>
        <w:t>Srivastava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Industrial Relation and Labour Laws- </w:t>
      </w:r>
      <w:proofErr w:type="spellStart"/>
      <w:r w:rsidRPr="00B521CD">
        <w:rPr>
          <w:rFonts w:ascii="Arial Narrow" w:eastAsia="Times New Roman" w:hAnsi="Arial Narrow" w:cs="Times New Roman"/>
        </w:rPr>
        <w:t>Vikash</w:t>
      </w:r>
      <w:proofErr w:type="spellEnd"/>
      <w:r w:rsidRPr="00B521CD">
        <w:rPr>
          <w:rFonts w:ascii="Arial Narrow" w:eastAsia="Times New Roman" w:hAnsi="Arial Narrow" w:cs="Times New Roman"/>
        </w:rPr>
        <w:t xml:space="preserve"> Pubs</w:t>
      </w:r>
    </w:p>
    <w:p w:rsidR="00B521CD" w:rsidRP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Mamoria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and </w:t>
      </w:r>
      <w:proofErr w:type="spellStart"/>
      <w:r w:rsidRPr="00B521CD">
        <w:rPr>
          <w:rFonts w:ascii="Arial Narrow" w:eastAsia="Times New Roman" w:hAnsi="Arial Narrow" w:cs="Times New Roman"/>
        </w:rPr>
        <w:t>Mamoria</w:t>
      </w:r>
      <w:proofErr w:type="spellEnd"/>
      <w:r w:rsidRPr="00B521CD">
        <w:rPr>
          <w:rFonts w:ascii="Arial Narrow" w:eastAsia="Times New Roman" w:hAnsi="Arial Narrow" w:cs="Times New Roman"/>
        </w:rPr>
        <w:t>, Dynamics of Industrial relations Himalaya.</w:t>
      </w:r>
    </w:p>
    <w:p w:rsidR="00B521CD" w:rsidRDefault="00B521CD" w:rsidP="00BA1AAD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850" w:hanging="425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Sinha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</w:t>
      </w:r>
      <w:proofErr w:type="spellStart"/>
      <w:r w:rsidRPr="00B521CD">
        <w:rPr>
          <w:rFonts w:ascii="Arial Narrow" w:eastAsia="Times New Roman" w:hAnsi="Arial Narrow" w:cs="Times New Roman"/>
        </w:rPr>
        <w:t>Sinha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&amp; </w:t>
      </w:r>
      <w:proofErr w:type="spellStart"/>
      <w:r w:rsidRPr="00B521CD">
        <w:rPr>
          <w:rFonts w:ascii="Arial Narrow" w:eastAsia="Times New Roman" w:hAnsi="Arial Narrow" w:cs="Times New Roman"/>
        </w:rPr>
        <w:t>Shekar</w:t>
      </w:r>
      <w:proofErr w:type="spellEnd"/>
      <w:r w:rsidRPr="00B521CD">
        <w:rPr>
          <w:rFonts w:ascii="Arial Narrow" w:eastAsia="Times New Roman" w:hAnsi="Arial Narrow" w:cs="Times New Roman"/>
        </w:rPr>
        <w:t>, Industrial Relations, Trade union and Labour legislation, Pearson</w:t>
      </w:r>
    </w:p>
    <w:p w:rsidR="00FF2B4A" w:rsidRPr="009115E6" w:rsidRDefault="00FF2B4A" w:rsidP="00FF2B4A">
      <w:pPr>
        <w:spacing w:after="0" w:line="240" w:lineRule="auto"/>
      </w:pP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  <w:b/>
        </w:rPr>
      </w:pPr>
      <w:r w:rsidRPr="00DB02B5">
        <w:rPr>
          <w:rFonts w:ascii="Calibri" w:eastAsia="Calibri" w:hAnsi="Calibri" w:cs="Times New Roman"/>
          <w:b/>
        </w:rPr>
        <w:t>101.5</w:t>
      </w:r>
      <w:r w:rsidRPr="00DB02B5">
        <w:rPr>
          <w:rFonts w:ascii="Calibri" w:eastAsia="Calibri" w:hAnsi="Calibri" w:cs="Times New Roman"/>
          <w:b/>
        </w:rPr>
        <w:tab/>
        <w:t xml:space="preserve"> SO</w:t>
      </w:r>
      <w:r w:rsidR="00214F67">
        <w:rPr>
          <w:rFonts w:ascii="Calibri" w:eastAsia="Calibri" w:hAnsi="Calibri" w:cs="Times New Roman"/>
          <w:b/>
        </w:rPr>
        <w:t>CIAL RESEARCH AND STATISTICS- I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UNIT-I</w:t>
      </w:r>
    </w:p>
    <w:p w:rsid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 xml:space="preserve">Basic Statistics: Measures of Central tendency- Concept of statistical data, sample, population, empirical relations between mean, median and mode; Dispersion: measures of dispersion: </w:t>
      </w:r>
      <w:proofErr w:type="spellStart"/>
      <w:r w:rsidRPr="00DB02B5">
        <w:rPr>
          <w:rFonts w:ascii="Calibri" w:eastAsia="Calibri" w:hAnsi="Calibri" w:cs="Times New Roman"/>
        </w:rPr>
        <w:t>skewness</w:t>
      </w:r>
      <w:proofErr w:type="spellEnd"/>
      <w:r w:rsidRPr="00DB02B5">
        <w:rPr>
          <w:rFonts w:ascii="Calibri" w:eastAsia="Calibri" w:hAnsi="Calibri" w:cs="Times New Roman"/>
        </w:rPr>
        <w:t>, and kurtosis.</w:t>
      </w:r>
    </w:p>
    <w:p w:rsidR="00BA1AAD" w:rsidRDefault="00BA1AAD" w:rsidP="00DB02B5">
      <w:pPr>
        <w:spacing w:after="0" w:line="240" w:lineRule="auto"/>
        <w:rPr>
          <w:rFonts w:ascii="Calibri" w:eastAsia="Calibri" w:hAnsi="Calibri" w:cs="Times New Roman"/>
        </w:rPr>
      </w:pPr>
    </w:p>
    <w:p w:rsidR="00BA1AAD" w:rsidRPr="00DB02B5" w:rsidRDefault="00BA1AAD" w:rsidP="00DB02B5">
      <w:pPr>
        <w:spacing w:after="0" w:line="240" w:lineRule="auto"/>
        <w:rPr>
          <w:rFonts w:ascii="Calibri" w:eastAsia="Calibri" w:hAnsi="Calibri" w:cs="Times New Roman"/>
        </w:rPr>
      </w:pP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UNIT-II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Correlation and regression Analysis:</w:t>
      </w:r>
      <w:r w:rsidRPr="00DB02B5">
        <w:rPr>
          <w:rFonts w:ascii="Calibri" w:eastAsia="Calibri" w:hAnsi="Calibri" w:cs="Times New Roman"/>
          <w:b/>
        </w:rPr>
        <w:t xml:space="preserve"> </w:t>
      </w:r>
      <w:r w:rsidRPr="00DB02B5">
        <w:rPr>
          <w:rFonts w:ascii="Calibri" w:eastAsia="Calibri" w:hAnsi="Calibri" w:cs="Times New Roman"/>
        </w:rPr>
        <w:t>Definition of correlation, Importance, types, calculation of correlation coefficient, Rank correlation, probable error; Regression: Linear regression, line of regression, co-efficient of regression, utility of regression analysis, multiple correlation and Multiple regression, Linkage between correlation &amp; regression, Partial correlation and Partial regression.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lastRenderedPageBreak/>
        <w:t>UNIT-III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Index Number:</w:t>
      </w:r>
      <w:r w:rsidRPr="00DB02B5">
        <w:rPr>
          <w:rFonts w:ascii="Calibri" w:eastAsia="Calibri" w:hAnsi="Calibri" w:cs="Times New Roman"/>
          <w:b/>
        </w:rPr>
        <w:t xml:space="preserve"> </w:t>
      </w:r>
      <w:r w:rsidRPr="00DB02B5">
        <w:rPr>
          <w:rFonts w:ascii="Calibri" w:eastAsia="Calibri" w:hAnsi="Calibri" w:cs="Times New Roman"/>
        </w:rPr>
        <w:t>Concept, types, characteristics, uses, limitation of Index number, cost of living index number, test of adequacy, link relatives,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UNIT-IV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Forecasting Techniques: Qualitative and Quantitative forecasting method;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Time series Analysis: Meaning, uses, component, measurement of trend, measurement of seasonal variation, Exponential smoothing technique, Interpolation and extrapolation method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UNIT-V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</w:p>
    <w:p w:rsidR="00AC1414" w:rsidRDefault="00DB02B5" w:rsidP="00FF2B4A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Probability and Theoretical Distribution: Concept of Probability, Addition rule, Multiplication Rule, Conditional probability, Bays Rule, Mathematical expectation, Binomial, Pois</w:t>
      </w:r>
      <w:r w:rsidR="00AA2A01">
        <w:rPr>
          <w:rFonts w:ascii="Calibri" w:eastAsia="Calibri" w:hAnsi="Calibri" w:cs="Times New Roman"/>
        </w:rPr>
        <w:t>s</w:t>
      </w:r>
      <w:r w:rsidRPr="00DB02B5">
        <w:rPr>
          <w:rFonts w:ascii="Calibri" w:eastAsia="Calibri" w:hAnsi="Calibri" w:cs="Times New Roman"/>
        </w:rPr>
        <w:t>on and Normal distribu</w:t>
      </w:r>
      <w:r w:rsidR="00AA2A01">
        <w:rPr>
          <w:rFonts w:ascii="Calibri" w:eastAsia="Calibri" w:hAnsi="Calibri" w:cs="Times New Roman"/>
        </w:rPr>
        <w:t>tion</w:t>
      </w:r>
    </w:p>
    <w:p w:rsidR="00AA2A01" w:rsidRPr="00AA2A01" w:rsidRDefault="00AA2A01" w:rsidP="00FF2B4A">
      <w:pPr>
        <w:spacing w:after="0" w:line="240" w:lineRule="auto"/>
        <w:rPr>
          <w:rFonts w:ascii="Calibri" w:eastAsia="Calibri" w:hAnsi="Calibri" w:cs="Times New Roman"/>
        </w:rPr>
      </w:pPr>
    </w:p>
    <w:p w:rsidR="00B521CD" w:rsidRPr="00B521CD" w:rsidRDefault="00B521CD" w:rsidP="00B521CD">
      <w:pPr>
        <w:spacing w:before="120" w:after="0" w:line="240" w:lineRule="auto"/>
        <w:jc w:val="both"/>
        <w:rPr>
          <w:rFonts w:ascii="Arial Narrow" w:eastAsia="Times New Roman" w:hAnsi="Arial Narrow" w:cs="Arial Narrow"/>
          <w:b/>
          <w:bCs/>
        </w:rPr>
      </w:pPr>
      <w:r w:rsidRPr="00B521CD">
        <w:rPr>
          <w:rFonts w:ascii="Arial Narrow" w:eastAsia="Times New Roman" w:hAnsi="Arial Narrow" w:cs="Arial Narrow"/>
          <w:b/>
          <w:bCs/>
        </w:rPr>
        <w:t>Suggested Readings:</w:t>
      </w:r>
    </w:p>
    <w:p w:rsidR="00695C41" w:rsidRDefault="00695C41" w:rsidP="00695C41">
      <w:pPr>
        <w:numPr>
          <w:ilvl w:val="0"/>
          <w:numId w:val="14"/>
        </w:numPr>
        <w:spacing w:before="120" w:after="0" w:line="240" w:lineRule="auto"/>
        <w:jc w:val="both"/>
        <w:rPr>
          <w:rFonts w:ascii="Arial Narrow" w:eastAsia="Times New Roman" w:hAnsi="Arial Narrow" w:cs="Arial Narrow"/>
        </w:rPr>
      </w:pPr>
      <w:r w:rsidRPr="00B521CD">
        <w:rPr>
          <w:rFonts w:ascii="Arial Narrow" w:eastAsia="Times New Roman" w:hAnsi="Arial Narrow" w:cs="Arial Narrow"/>
        </w:rPr>
        <w:t>R. I. Levin &amp; D.S. Rubin : Statistics for Management : Prentice Hall/ Pearson Education</w:t>
      </w:r>
    </w:p>
    <w:p w:rsidR="00695C41" w:rsidRPr="00B521CD" w:rsidRDefault="00695C41" w:rsidP="00695C41">
      <w:pPr>
        <w:numPr>
          <w:ilvl w:val="0"/>
          <w:numId w:val="14"/>
        </w:numPr>
        <w:spacing w:before="120" w:after="0" w:line="240" w:lineRule="auto"/>
        <w:jc w:val="both"/>
        <w:rPr>
          <w:rFonts w:ascii="Arial Narrow" w:eastAsia="Times New Roman" w:hAnsi="Arial Narrow" w:cs="Arial Narrow"/>
        </w:rPr>
      </w:pPr>
      <w:r w:rsidRPr="00B521CD">
        <w:rPr>
          <w:rFonts w:ascii="Arial Narrow" w:eastAsia="Times New Roman" w:hAnsi="Arial Narrow" w:cs="Arial Narrow"/>
        </w:rPr>
        <w:t xml:space="preserve">Gerald Keller : Statistics for Management : </w:t>
      </w:r>
      <w:proofErr w:type="spellStart"/>
      <w:r w:rsidRPr="00B521CD">
        <w:rPr>
          <w:rFonts w:ascii="Arial Narrow" w:eastAsia="Times New Roman" w:hAnsi="Arial Narrow" w:cs="Arial Narrow"/>
        </w:rPr>
        <w:t>Cengage</w:t>
      </w:r>
      <w:proofErr w:type="spellEnd"/>
      <w:r w:rsidRPr="00B521CD">
        <w:rPr>
          <w:rFonts w:ascii="Arial Narrow" w:eastAsia="Times New Roman" w:hAnsi="Arial Narrow" w:cs="Arial Narrow"/>
        </w:rPr>
        <w:t xml:space="preserve"> Learning</w:t>
      </w:r>
    </w:p>
    <w:p w:rsidR="00B521CD" w:rsidRPr="00B521CD" w:rsidRDefault="00B521CD" w:rsidP="00586F91">
      <w:pPr>
        <w:numPr>
          <w:ilvl w:val="0"/>
          <w:numId w:val="14"/>
        </w:numPr>
        <w:spacing w:before="120" w:after="0" w:line="240" w:lineRule="auto"/>
        <w:jc w:val="both"/>
        <w:rPr>
          <w:rFonts w:ascii="Arial Narrow" w:eastAsia="Times New Roman" w:hAnsi="Arial Narrow" w:cs="Arial Narrow"/>
        </w:rPr>
      </w:pPr>
      <w:r w:rsidRPr="00B521CD">
        <w:rPr>
          <w:rFonts w:ascii="Arial Narrow" w:eastAsia="Times New Roman" w:hAnsi="Arial Narrow" w:cs="Arial Narrow"/>
        </w:rPr>
        <w:t>J. K Sharma: Business Statistics : Pearson Education</w:t>
      </w:r>
    </w:p>
    <w:p w:rsidR="00B521CD" w:rsidRPr="00B521CD" w:rsidRDefault="00B521CD" w:rsidP="00586F91">
      <w:pPr>
        <w:numPr>
          <w:ilvl w:val="0"/>
          <w:numId w:val="14"/>
        </w:numPr>
        <w:spacing w:before="120" w:after="0" w:line="240" w:lineRule="auto"/>
        <w:jc w:val="both"/>
        <w:rPr>
          <w:rFonts w:ascii="Arial Narrow" w:eastAsia="Times New Roman" w:hAnsi="Arial Narrow" w:cs="Arial Narrow"/>
        </w:rPr>
      </w:pPr>
      <w:r w:rsidRPr="00B521CD">
        <w:rPr>
          <w:rFonts w:ascii="Arial Narrow" w:eastAsia="Times New Roman" w:hAnsi="Arial Narrow" w:cs="Arial Narrow"/>
        </w:rPr>
        <w:t xml:space="preserve">S.P. </w:t>
      </w:r>
      <w:proofErr w:type="gramStart"/>
      <w:r w:rsidRPr="00B521CD">
        <w:rPr>
          <w:rFonts w:ascii="Arial Narrow" w:eastAsia="Times New Roman" w:hAnsi="Arial Narrow" w:cs="Arial Narrow"/>
        </w:rPr>
        <w:t>Gupta :</w:t>
      </w:r>
      <w:proofErr w:type="gramEnd"/>
      <w:r w:rsidRPr="00B521CD">
        <w:rPr>
          <w:rFonts w:ascii="Arial Narrow" w:eastAsia="Times New Roman" w:hAnsi="Arial Narrow" w:cs="Arial Narrow"/>
        </w:rPr>
        <w:t xml:space="preserve"> Statistical Methods : Himalaya Publishing House. </w:t>
      </w:r>
    </w:p>
    <w:p w:rsidR="00AC1414" w:rsidRDefault="00AC1414" w:rsidP="00FF2B4A">
      <w:pPr>
        <w:spacing w:after="0" w:line="240" w:lineRule="auto"/>
        <w:rPr>
          <w:b/>
        </w:rPr>
      </w:pPr>
    </w:p>
    <w:p w:rsidR="00AC1414" w:rsidRDefault="00AC1414" w:rsidP="00FF2B4A">
      <w:pPr>
        <w:spacing w:after="0" w:line="240" w:lineRule="auto"/>
        <w:rPr>
          <w:b/>
        </w:rPr>
      </w:pPr>
    </w:p>
    <w:p w:rsidR="00FF2B4A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101.6</w:t>
      </w:r>
      <w:r w:rsidRPr="009115E6">
        <w:rPr>
          <w:b/>
        </w:rPr>
        <w:tab/>
        <w:t xml:space="preserve"> GENERAL, </w:t>
      </w:r>
      <w:r w:rsidR="00214F67">
        <w:rPr>
          <w:b/>
        </w:rPr>
        <w:t>LABOUR AND INDUSTRIAL ECONOMICS</w:t>
      </w:r>
    </w:p>
    <w:p w:rsidR="00214F67" w:rsidRPr="009115E6" w:rsidRDefault="00214F67" w:rsidP="00FF2B4A">
      <w:pPr>
        <w:spacing w:after="0" w:line="240" w:lineRule="auto"/>
        <w:rPr>
          <w:b/>
        </w:rPr>
      </w:pPr>
    </w:p>
    <w:p w:rsidR="00FF2B4A" w:rsidRPr="009115E6" w:rsidRDefault="00FF2B4A" w:rsidP="00FF2B4A">
      <w:pPr>
        <w:spacing w:after="0" w:line="240" w:lineRule="auto"/>
        <w:rPr>
          <w:b/>
          <w:u w:val="single"/>
        </w:rPr>
      </w:pPr>
      <w:r w:rsidRPr="009115E6">
        <w:rPr>
          <w:b/>
          <w:u w:val="single"/>
        </w:rPr>
        <w:t>GENERAL ECONOMICS: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Economics development, Factors facilitating economic development, industrial development and Five Year Plans, National Income and </w:t>
      </w:r>
      <w:proofErr w:type="spellStart"/>
      <w:r w:rsidRPr="009115E6">
        <w:t>Percapita</w:t>
      </w:r>
      <w:proofErr w:type="spellEnd"/>
      <w:r w:rsidRPr="009115E6">
        <w:t xml:space="preserve"> Income.</w:t>
      </w:r>
    </w:p>
    <w:p w:rsidR="001C4247" w:rsidRDefault="001C4247" w:rsidP="00FF2B4A">
      <w:pPr>
        <w:spacing w:after="0" w:line="240" w:lineRule="auto"/>
        <w:rPr>
          <w:b/>
          <w:u w:val="single"/>
        </w:rPr>
      </w:pPr>
    </w:p>
    <w:p w:rsidR="00FF2B4A" w:rsidRPr="009115E6" w:rsidRDefault="00FF2B4A" w:rsidP="00FF2B4A">
      <w:pPr>
        <w:spacing w:after="0" w:line="240" w:lineRule="auto"/>
        <w:rPr>
          <w:b/>
          <w:u w:val="single"/>
        </w:rPr>
      </w:pPr>
      <w:r w:rsidRPr="009115E6">
        <w:rPr>
          <w:b/>
          <w:u w:val="single"/>
        </w:rPr>
        <w:t>INDUSTRIAL ECONOMICS: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>Industries: Structure and factors influencing size of industry, Size location and factors influencing location of industry.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FF2B4A" w:rsidRPr="009115E6" w:rsidRDefault="00FF2B4A" w:rsidP="00FF2B4A">
      <w:pPr>
        <w:spacing w:after="0" w:line="240" w:lineRule="auto"/>
      </w:pPr>
      <w:r w:rsidRPr="009115E6">
        <w:t>Financial Institutions: Government and private financial institutions, Nationalized and private Banks, Industrial policies – licensing Policy, FERA, FEMA, EXIT Policy.</w:t>
      </w:r>
    </w:p>
    <w:p w:rsidR="001C4247" w:rsidRDefault="001C4247" w:rsidP="00FF2B4A">
      <w:pPr>
        <w:spacing w:after="0" w:line="240" w:lineRule="auto"/>
        <w:rPr>
          <w:b/>
          <w:u w:val="single"/>
        </w:rPr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  <w:u w:val="single"/>
        </w:rPr>
        <w:t>LABOUR ECONOMICS</w:t>
      </w:r>
      <w:r w:rsidRPr="009115E6">
        <w:rPr>
          <w:b/>
        </w:rPr>
        <w:t>: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FF2B4A" w:rsidRPr="009115E6" w:rsidRDefault="00FF2B4A" w:rsidP="00FF2B4A">
      <w:pPr>
        <w:spacing w:after="0" w:line="240" w:lineRule="auto"/>
      </w:pPr>
      <w:r w:rsidRPr="009115E6">
        <w:t>Nature and scope of labour Economics, Labour market. Demand for and supply of labour, Characteristics of Indian Labour Market, Changing scenario, Concept of Employment and wage.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Concept of Employment, Unemployment, </w:t>
      </w:r>
      <w:proofErr w:type="gramStart"/>
      <w:r w:rsidRPr="009115E6">
        <w:t>Under</w:t>
      </w:r>
      <w:proofErr w:type="gramEnd"/>
      <w:r w:rsidRPr="009115E6">
        <w:t xml:space="preserve"> employment. </w:t>
      </w:r>
      <w:proofErr w:type="gramStart"/>
      <w:r w:rsidRPr="009115E6">
        <w:t>Theories of employment, Unemployment problem in India.</w:t>
      </w:r>
      <w:proofErr w:type="gramEnd"/>
      <w:r w:rsidRPr="009115E6">
        <w:t xml:space="preserve"> </w:t>
      </w:r>
      <w:proofErr w:type="gramStart"/>
      <w:r w:rsidRPr="009115E6">
        <w:t>Concept of wages.</w:t>
      </w:r>
      <w:proofErr w:type="gramEnd"/>
      <w:r w:rsidRPr="009115E6">
        <w:t xml:space="preserve"> </w:t>
      </w:r>
      <w:proofErr w:type="gramStart"/>
      <w:r w:rsidRPr="009115E6">
        <w:t>Theories of wages.</w:t>
      </w:r>
      <w:proofErr w:type="gramEnd"/>
      <w:r w:rsidRPr="009115E6">
        <w:t xml:space="preserve"> </w:t>
      </w:r>
      <w:proofErr w:type="gramStart"/>
      <w:r w:rsidRPr="009115E6">
        <w:t>National Wage policy.</w:t>
      </w:r>
      <w:proofErr w:type="gramEnd"/>
    </w:p>
    <w:p w:rsidR="00FF2B4A" w:rsidRDefault="00FF2B4A" w:rsidP="00FF2B4A">
      <w:pPr>
        <w:spacing w:after="0" w:line="240" w:lineRule="auto"/>
      </w:pPr>
    </w:p>
    <w:p w:rsidR="00162708" w:rsidRPr="00162708" w:rsidRDefault="00162708" w:rsidP="00FF2B4A">
      <w:pPr>
        <w:spacing w:after="0" w:line="240" w:lineRule="auto"/>
        <w:rPr>
          <w:b/>
        </w:rPr>
      </w:pPr>
      <w:r w:rsidRPr="00162708">
        <w:rPr>
          <w:b/>
        </w:rPr>
        <w:t>Suggested Readings:</w:t>
      </w:r>
    </w:p>
    <w:p w:rsidR="00FF2B4A" w:rsidRDefault="00162708" w:rsidP="00586F91">
      <w:pPr>
        <w:pStyle w:val="ListParagraph"/>
        <w:numPr>
          <w:ilvl w:val="0"/>
          <w:numId w:val="25"/>
        </w:numPr>
        <w:spacing w:after="0" w:line="240" w:lineRule="auto"/>
      </w:pPr>
      <w:r w:rsidRPr="00162708">
        <w:t xml:space="preserve">Reading in Labour Economics and Labour Relations – Rowan and Northrup, Richard </w:t>
      </w:r>
      <w:proofErr w:type="spellStart"/>
      <w:r w:rsidRPr="00162708">
        <w:t>D.Irwin</w:t>
      </w:r>
      <w:proofErr w:type="spellEnd"/>
    </w:p>
    <w:p w:rsidR="00162708" w:rsidRDefault="00B34740" w:rsidP="00586F9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Labour Economics and industrial Relations – </w:t>
      </w:r>
      <w:proofErr w:type="spellStart"/>
      <w:r>
        <w:t>P.Verma</w:t>
      </w:r>
      <w:proofErr w:type="spellEnd"/>
      <w:r>
        <w:t xml:space="preserve">,  </w:t>
      </w:r>
      <w:proofErr w:type="spellStart"/>
      <w:r>
        <w:t>Mc</w:t>
      </w:r>
      <w:proofErr w:type="spellEnd"/>
      <w:r>
        <w:t xml:space="preserve"> </w:t>
      </w:r>
      <w:proofErr w:type="spellStart"/>
      <w:r>
        <w:t>Graw</w:t>
      </w:r>
      <w:proofErr w:type="spellEnd"/>
      <w:r>
        <w:t xml:space="preserve"> Hill, New Delhi</w:t>
      </w:r>
    </w:p>
    <w:p w:rsidR="001935A8" w:rsidRDefault="001935A8" w:rsidP="001935A8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 xml:space="preserve">Labour Economics and Industrial Relations – A.L </w:t>
      </w:r>
      <w:proofErr w:type="spellStart"/>
      <w:r>
        <w:t>Gitlow</w:t>
      </w:r>
      <w:proofErr w:type="spellEnd"/>
    </w:p>
    <w:p w:rsidR="00B34740" w:rsidRDefault="00B34740" w:rsidP="00586F9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Indian Economy – </w:t>
      </w:r>
      <w:proofErr w:type="spellStart"/>
      <w:r>
        <w:t>Dutta</w:t>
      </w:r>
      <w:proofErr w:type="spellEnd"/>
      <w:r>
        <w:t xml:space="preserve"> and </w:t>
      </w:r>
      <w:proofErr w:type="spellStart"/>
      <w:r>
        <w:t>Sundaram</w:t>
      </w:r>
      <w:proofErr w:type="spellEnd"/>
      <w:r>
        <w:t xml:space="preserve">, </w:t>
      </w:r>
      <w:proofErr w:type="spellStart"/>
      <w:r>
        <w:t>S.chand</w:t>
      </w:r>
      <w:proofErr w:type="spellEnd"/>
      <w:r>
        <w:t xml:space="preserve"> and Co</w:t>
      </w:r>
      <w:r w:rsidR="00D0761B">
        <w:t>. New Delhi</w:t>
      </w:r>
    </w:p>
    <w:p w:rsidR="00A62F13" w:rsidRDefault="00D0761B" w:rsidP="00586F91">
      <w:pPr>
        <w:pStyle w:val="ListParagraph"/>
        <w:numPr>
          <w:ilvl w:val="0"/>
          <w:numId w:val="25"/>
        </w:numPr>
        <w:spacing w:after="0" w:line="240" w:lineRule="auto"/>
      </w:pPr>
      <w:r>
        <w:t>Indian Eco</w:t>
      </w:r>
      <w:r w:rsidR="00B03826">
        <w:t xml:space="preserve">nomy : Its growing dimensions- P.K </w:t>
      </w:r>
      <w:proofErr w:type="spellStart"/>
      <w:r w:rsidR="00B03826">
        <w:t>Dhar</w:t>
      </w:r>
      <w:proofErr w:type="spellEnd"/>
    </w:p>
    <w:p w:rsidR="00D0761B" w:rsidRDefault="00B03826" w:rsidP="00586F91">
      <w:pPr>
        <w:pStyle w:val="ListParagraph"/>
        <w:numPr>
          <w:ilvl w:val="0"/>
          <w:numId w:val="25"/>
        </w:numPr>
        <w:spacing w:after="0" w:line="240" w:lineRule="auto"/>
      </w:pPr>
      <w:r>
        <w:t>Indian Eco</w:t>
      </w:r>
      <w:r w:rsidR="00D0761B">
        <w:t xml:space="preserve">nomy – Mishra and </w:t>
      </w:r>
      <w:proofErr w:type="spellStart"/>
      <w:r w:rsidR="00D0761B">
        <w:t>Puri</w:t>
      </w:r>
      <w:proofErr w:type="spellEnd"/>
    </w:p>
    <w:p w:rsidR="00B03826" w:rsidRDefault="00B03826" w:rsidP="00586F9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Industrial Economy of India – S.C. </w:t>
      </w:r>
      <w:proofErr w:type="spellStart"/>
      <w:r>
        <w:t>Kuchhal</w:t>
      </w:r>
      <w:proofErr w:type="spellEnd"/>
      <w:r>
        <w:t xml:space="preserve">, </w:t>
      </w:r>
      <w:proofErr w:type="spellStart"/>
      <w:r>
        <w:t>Chaitanya</w:t>
      </w:r>
      <w:proofErr w:type="spellEnd"/>
      <w:r>
        <w:t xml:space="preserve"> Publishing House, Allahabad</w:t>
      </w:r>
    </w:p>
    <w:p w:rsidR="00F83908" w:rsidRPr="00162708" w:rsidRDefault="00F83908" w:rsidP="009D0E26">
      <w:pPr>
        <w:pStyle w:val="ListParagraph"/>
        <w:spacing w:after="0" w:line="240" w:lineRule="auto"/>
      </w:pPr>
    </w:p>
    <w:p w:rsidR="00FF2B4A" w:rsidRDefault="00FF2B4A" w:rsidP="00FF2B4A">
      <w:pPr>
        <w:spacing w:after="0" w:line="240" w:lineRule="auto"/>
        <w:rPr>
          <w:b/>
        </w:rPr>
      </w:pPr>
    </w:p>
    <w:p w:rsidR="00FF2B4A" w:rsidRDefault="00FF2B4A" w:rsidP="00FF2B4A">
      <w:pPr>
        <w:spacing w:after="0" w:line="240" w:lineRule="auto"/>
        <w:rPr>
          <w:b/>
        </w:rPr>
      </w:pPr>
    </w:p>
    <w:p w:rsidR="00FF2B4A" w:rsidRPr="009115E6" w:rsidRDefault="00ED116E" w:rsidP="00FF2B4A">
      <w:pPr>
        <w:spacing w:after="0" w:line="240" w:lineRule="auto"/>
        <w:rPr>
          <w:b/>
        </w:rPr>
      </w:pPr>
      <w:r>
        <w:rPr>
          <w:b/>
        </w:rPr>
        <w:t>1</w:t>
      </w:r>
      <w:r w:rsidR="00FF2B4A" w:rsidRPr="009115E6">
        <w:rPr>
          <w:b/>
        </w:rPr>
        <w:t>01.7</w:t>
      </w:r>
      <w:r w:rsidR="00FF2B4A" w:rsidRPr="009115E6">
        <w:rPr>
          <w:b/>
        </w:rPr>
        <w:tab/>
        <w:t xml:space="preserve"> ORGANIZATIONAL BEH</w:t>
      </w:r>
      <w:r w:rsidR="00214F67">
        <w:rPr>
          <w:b/>
        </w:rPr>
        <w:t>AVIOUR-I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FF2B4A" w:rsidP="00FF2B4A">
      <w:pPr>
        <w:spacing w:after="0" w:line="240" w:lineRule="auto"/>
      </w:pPr>
      <w:r w:rsidRPr="009115E6">
        <w:t>Understa</w:t>
      </w:r>
      <w:r w:rsidR="00F346BB">
        <w:t xml:space="preserve">nding and managing organization </w:t>
      </w:r>
      <w:r w:rsidRPr="009115E6">
        <w:t>Behaviour: Concept, Nature and Scope of OB</w:t>
      </w:r>
      <w:r w:rsidR="00545A5C">
        <w:t>, OB models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>Perception – Concept, process &amp; mechanism, distortion, Attribution</w:t>
      </w:r>
    </w:p>
    <w:p w:rsidR="00FF2B4A" w:rsidRPr="009115E6" w:rsidRDefault="00FF2B4A" w:rsidP="00FF2B4A">
      <w:pPr>
        <w:spacing w:after="0" w:line="240" w:lineRule="auto"/>
      </w:pPr>
      <w:r w:rsidRPr="009115E6">
        <w:t>Personality: Determinants and Theories of personality Matching, personality with job</w:t>
      </w:r>
    </w:p>
    <w:p w:rsidR="00FF2B4A" w:rsidRPr="009115E6" w:rsidRDefault="00FF2B4A" w:rsidP="00FF2B4A">
      <w:pPr>
        <w:spacing w:after="0" w:line="240" w:lineRule="auto"/>
      </w:pPr>
      <w:r w:rsidRPr="009115E6">
        <w:t>Learning: Process and theories</w:t>
      </w:r>
    </w:p>
    <w:p w:rsidR="00FF2B4A" w:rsidRPr="009115E6" w:rsidRDefault="00FF2B4A" w:rsidP="00FF2B4A">
      <w:pPr>
        <w:spacing w:after="0" w:line="240" w:lineRule="auto"/>
      </w:pPr>
      <w:r w:rsidRPr="009115E6">
        <w:t>Attitude: Formation, components, characteristics and measurement of attitude</w:t>
      </w:r>
      <w:r w:rsidR="00E21968">
        <w:t>,</w:t>
      </w:r>
      <w:r w:rsidR="00E21968" w:rsidRPr="00E21968">
        <w:t xml:space="preserve"> </w:t>
      </w:r>
      <w:r w:rsidR="00B80274">
        <w:t xml:space="preserve">Job related Attitudes: </w:t>
      </w:r>
      <w:r w:rsidR="00E21968" w:rsidRPr="009115E6">
        <w:t>Work Commitment and job satisfaction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Motivation: Concept, process, theories </w:t>
      </w:r>
      <w:r w:rsidR="00E21968">
        <w:t>o</w:t>
      </w:r>
      <w:r w:rsidR="00F346BB">
        <w:t xml:space="preserve">f motivation: </w:t>
      </w:r>
      <w:r w:rsidR="00E21968">
        <w:t>Maslow, Herzberg,</w:t>
      </w:r>
      <w:r w:rsidR="00F346BB">
        <w:t xml:space="preserve"> </w:t>
      </w:r>
      <w:r w:rsidRPr="009115E6">
        <w:t>Mc</w:t>
      </w:r>
      <w:r w:rsidR="00F346BB">
        <w:t>C</w:t>
      </w:r>
      <w:r w:rsidRPr="009115E6">
        <w:t xml:space="preserve">lelland, </w:t>
      </w:r>
      <w:proofErr w:type="spellStart"/>
      <w:r w:rsidR="00F346BB">
        <w:t>Alderfer</w:t>
      </w:r>
      <w:proofErr w:type="spellEnd"/>
      <w:r w:rsidR="00F346BB">
        <w:t>, McG</w:t>
      </w:r>
      <w:r w:rsidR="00E21968">
        <w:t>regor,</w:t>
      </w:r>
      <w:r w:rsidR="00F346BB">
        <w:t xml:space="preserve"> </w:t>
      </w:r>
      <w:r w:rsidR="00E21968">
        <w:t>Adams,</w:t>
      </w:r>
      <w:r w:rsidRPr="009115E6">
        <w:t xml:space="preserve"> </w:t>
      </w:r>
      <w:r w:rsidR="00B526C8">
        <w:t xml:space="preserve">Vroom, </w:t>
      </w:r>
      <w:r w:rsidRPr="009115E6">
        <w:t>Porter and Lawler</w:t>
      </w:r>
      <w:r w:rsidR="00E21968">
        <w:t>,</w:t>
      </w:r>
      <w:r w:rsidR="00E21968" w:rsidRPr="00E21968">
        <w:t xml:space="preserve"> </w:t>
      </w:r>
      <w:r w:rsidRPr="009115E6">
        <w:t>Moral &amp; Motivation.</w:t>
      </w:r>
    </w:p>
    <w:p w:rsidR="00FF2B4A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E21968" w:rsidRDefault="00E21968" w:rsidP="00FF2B4A">
      <w:pPr>
        <w:spacing w:after="0" w:line="240" w:lineRule="auto"/>
        <w:jc w:val="center"/>
        <w:rPr>
          <w:u w:val="single"/>
        </w:rPr>
      </w:pPr>
    </w:p>
    <w:p w:rsidR="00392C76" w:rsidRPr="009115E6" w:rsidRDefault="00392C76" w:rsidP="00392C76">
      <w:pPr>
        <w:spacing w:after="0" w:line="240" w:lineRule="auto"/>
      </w:pPr>
      <w:r>
        <w:t>Group Dynamics</w:t>
      </w:r>
      <w:r w:rsidRPr="009115E6">
        <w:t>: Formation, Stages of group development, types of groups</w:t>
      </w:r>
    </w:p>
    <w:p w:rsidR="00392C76" w:rsidRPr="009115E6" w:rsidRDefault="00392C76" w:rsidP="00392C76">
      <w:pPr>
        <w:spacing w:after="0" w:line="240" w:lineRule="auto"/>
      </w:pPr>
      <w:r w:rsidRPr="009115E6">
        <w:t>Group norm</w:t>
      </w:r>
      <w:r>
        <w:t xml:space="preserve"> </w:t>
      </w:r>
      <w:r w:rsidRPr="009115E6">
        <w:t>s and group cohesiveness</w:t>
      </w:r>
      <w:r>
        <w:t>,</w:t>
      </w:r>
      <w:r w:rsidRPr="00D676CD">
        <w:t xml:space="preserve"> </w:t>
      </w:r>
      <w:r>
        <w:t xml:space="preserve">group decision making; Team Dynamics: Group </w:t>
      </w:r>
      <w:proofErr w:type="spellStart"/>
      <w:r>
        <w:t>vs</w:t>
      </w:r>
      <w:proofErr w:type="spellEnd"/>
      <w:r>
        <w:t xml:space="preserve"> Team, Types,</w:t>
      </w:r>
      <w:r w:rsidRPr="009115E6">
        <w:t xml:space="preserve"> Team building and </w:t>
      </w:r>
      <w:r>
        <w:t>Team effectiveness.</w:t>
      </w:r>
    </w:p>
    <w:p w:rsidR="00392C76" w:rsidRDefault="00392C76" w:rsidP="00E21968">
      <w:pPr>
        <w:spacing w:after="0" w:line="240" w:lineRule="auto"/>
      </w:pPr>
    </w:p>
    <w:p w:rsidR="00E21968" w:rsidRPr="009115E6" w:rsidRDefault="00E21968" w:rsidP="00FF2B4A">
      <w:pPr>
        <w:spacing w:after="0" w:line="240" w:lineRule="auto"/>
        <w:jc w:val="center"/>
        <w:rPr>
          <w:u w:val="single"/>
        </w:rPr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Leadership: </w:t>
      </w:r>
      <w:r w:rsidR="001205B1">
        <w:t xml:space="preserve"> Concept, leader </w:t>
      </w:r>
      <w:proofErr w:type="spellStart"/>
      <w:r w:rsidR="001205B1">
        <w:t>vs</w:t>
      </w:r>
      <w:proofErr w:type="spellEnd"/>
      <w:r w:rsidR="001205B1" w:rsidRPr="009115E6">
        <w:t xml:space="preserve"> manager</w:t>
      </w:r>
      <w:r w:rsidR="001205B1">
        <w:t xml:space="preserve">, </w:t>
      </w:r>
      <w:r w:rsidR="00B526C8">
        <w:t xml:space="preserve">styles, </w:t>
      </w:r>
      <w:r w:rsidRPr="009115E6">
        <w:t xml:space="preserve">theories of leadership, </w:t>
      </w:r>
      <w:r w:rsidR="00F346BB">
        <w:t>Contemporary issues</w:t>
      </w:r>
      <w:r w:rsidRPr="009115E6">
        <w:t>.</w:t>
      </w:r>
    </w:p>
    <w:p w:rsidR="00FF2B4A" w:rsidRDefault="00FF2B4A" w:rsidP="00FF2B4A">
      <w:pPr>
        <w:spacing w:after="0" w:line="240" w:lineRule="auto"/>
      </w:pPr>
    </w:p>
    <w:p w:rsidR="00B521CD" w:rsidRPr="00B521CD" w:rsidRDefault="00B521CD" w:rsidP="00B521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  <w:b/>
        </w:rPr>
        <w:t>Suggested Books</w:t>
      </w:r>
      <w:r w:rsidRPr="00B521CD">
        <w:rPr>
          <w:rFonts w:ascii="Arial Narrow" w:eastAsia="Times New Roman" w:hAnsi="Arial Narrow" w:cs="Times New Roman"/>
        </w:rPr>
        <w:t>:</w:t>
      </w:r>
    </w:p>
    <w:p w:rsidR="005B0C61" w:rsidRPr="00B521CD" w:rsidRDefault="005B0C61" w:rsidP="005B0C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Robins &amp; </w:t>
      </w:r>
      <w:proofErr w:type="spellStart"/>
      <w:r w:rsidRPr="00B521CD">
        <w:rPr>
          <w:rFonts w:ascii="Arial Narrow" w:eastAsia="Times New Roman" w:hAnsi="Arial Narrow" w:cs="Times New Roman"/>
        </w:rPr>
        <w:t>Sanghii</w:t>
      </w:r>
      <w:proofErr w:type="spellEnd"/>
      <w:r w:rsidRPr="00B521CD">
        <w:rPr>
          <w:rFonts w:ascii="Arial Narrow" w:eastAsia="Times New Roman" w:hAnsi="Arial Narrow" w:cs="Times New Roman"/>
        </w:rPr>
        <w:t>, Organisational Behaviour, Pearson Education, New Delhi.</w:t>
      </w:r>
    </w:p>
    <w:p w:rsidR="005B0C61" w:rsidRDefault="005B0C61" w:rsidP="005B0C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Luthans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Organisational Behaviour </w:t>
      </w:r>
      <w:r>
        <w:rPr>
          <w:rFonts w:ascii="Arial Narrow" w:eastAsia="Times New Roman" w:hAnsi="Arial Narrow" w:cs="Times New Roman"/>
        </w:rPr>
        <w:t>–</w:t>
      </w:r>
      <w:r w:rsidRPr="00B521CD">
        <w:rPr>
          <w:rFonts w:ascii="Arial Narrow" w:eastAsia="Times New Roman" w:hAnsi="Arial Narrow" w:cs="Times New Roman"/>
        </w:rPr>
        <w:t xml:space="preserve"> TMH</w:t>
      </w:r>
    </w:p>
    <w:p w:rsidR="00B521CD" w:rsidRPr="00B521CD" w:rsidRDefault="00B521CD" w:rsidP="00586F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Aswathapa.K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Organisational </w:t>
      </w:r>
      <w:proofErr w:type="spellStart"/>
      <w:r w:rsidRPr="00B521CD">
        <w:rPr>
          <w:rFonts w:ascii="Arial Narrow" w:eastAsia="Times New Roman" w:hAnsi="Arial Narrow" w:cs="Times New Roman"/>
        </w:rPr>
        <w:t>Behavior</w:t>
      </w:r>
      <w:proofErr w:type="spellEnd"/>
      <w:r w:rsidRPr="00B521CD">
        <w:rPr>
          <w:rFonts w:ascii="Arial Narrow" w:eastAsia="Times New Roman" w:hAnsi="Arial Narrow" w:cs="Times New Roman"/>
        </w:rPr>
        <w:t>, Himalaya. Publishing house.</w:t>
      </w:r>
    </w:p>
    <w:p w:rsidR="00B521CD" w:rsidRPr="00B521CD" w:rsidRDefault="00B521CD" w:rsidP="00586F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Udai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Pareek</w:t>
      </w:r>
      <w:proofErr w:type="spellEnd"/>
      <w:r w:rsidRPr="00B521CD">
        <w:rPr>
          <w:rFonts w:ascii="Arial Narrow" w:eastAsia="Times New Roman" w:hAnsi="Arial Narrow" w:cs="Times New Roman"/>
        </w:rPr>
        <w:t>, Understanding Organisational Behaviour, Oxford</w:t>
      </w:r>
    </w:p>
    <w:p w:rsidR="00B521CD" w:rsidRPr="00B521CD" w:rsidRDefault="00B521CD" w:rsidP="00586F9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  <w:sz w:val="24"/>
          <w:szCs w:val="24"/>
        </w:rPr>
        <w:t>Hellriegel</w:t>
      </w:r>
      <w:proofErr w:type="spellEnd"/>
      <w:r w:rsidRPr="00B521CD">
        <w:rPr>
          <w:rFonts w:ascii="Arial Narrow" w:eastAsia="Times New Roman" w:hAnsi="Arial Narrow" w:cs="Times New Roman"/>
          <w:sz w:val="24"/>
          <w:szCs w:val="24"/>
        </w:rPr>
        <w:t xml:space="preserve">, Organisational Behaviour – Thomson </w:t>
      </w:r>
      <w:proofErr w:type="spellStart"/>
      <w:r w:rsidRPr="00B521CD">
        <w:rPr>
          <w:rFonts w:ascii="Arial Narrow" w:eastAsia="Times New Roman" w:hAnsi="Arial Narrow" w:cs="Times New Roman"/>
          <w:sz w:val="24"/>
          <w:szCs w:val="24"/>
        </w:rPr>
        <w:t>Learling</w:t>
      </w:r>
      <w:proofErr w:type="spellEnd"/>
    </w:p>
    <w:p w:rsidR="00B521CD" w:rsidRPr="009115E6" w:rsidRDefault="00B521CD" w:rsidP="00FF2B4A">
      <w:pPr>
        <w:spacing w:after="0" w:line="240" w:lineRule="auto"/>
      </w:pPr>
    </w:p>
    <w:p w:rsidR="00961A98" w:rsidRDefault="00961A98" w:rsidP="00FF2B4A">
      <w:pPr>
        <w:spacing w:after="0" w:line="240" w:lineRule="auto"/>
        <w:rPr>
          <w:b/>
        </w:rPr>
      </w:pPr>
    </w:p>
    <w:p w:rsidR="00341056" w:rsidRDefault="00341056" w:rsidP="00FF2B4A">
      <w:pPr>
        <w:spacing w:after="0" w:line="240" w:lineRule="auto"/>
        <w:rPr>
          <w:b/>
        </w:rPr>
      </w:pPr>
    </w:p>
    <w:p w:rsidR="00FF2B4A" w:rsidRPr="009115E6" w:rsidRDefault="00FF2B4A" w:rsidP="00FF2B4A">
      <w:pPr>
        <w:spacing w:after="0" w:line="240" w:lineRule="auto"/>
      </w:pPr>
      <w:r w:rsidRPr="009115E6">
        <w:rPr>
          <w:b/>
        </w:rPr>
        <w:t>PAPER</w:t>
      </w:r>
      <w:proofErr w:type="gramStart"/>
      <w:r w:rsidRPr="009115E6">
        <w:rPr>
          <w:b/>
        </w:rPr>
        <w:t>:-</w:t>
      </w:r>
      <w:proofErr w:type="gramEnd"/>
      <w:r w:rsidRPr="009115E6">
        <w:rPr>
          <w:b/>
        </w:rPr>
        <w:t xml:space="preserve"> 101.8</w:t>
      </w:r>
      <w:r w:rsidRPr="009115E6">
        <w:tab/>
      </w:r>
      <w:r w:rsidRPr="009115E6">
        <w:rPr>
          <w:b/>
        </w:rPr>
        <w:t>INDUSTRIAL PSYCHOLOGY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</w:t>
      </w:r>
    </w:p>
    <w:p w:rsidR="008C0D32" w:rsidRDefault="008C0D32" w:rsidP="008C0D32">
      <w:pPr>
        <w:spacing w:after="0" w:line="240" w:lineRule="auto"/>
      </w:pPr>
      <w:r>
        <w:t>Industrial Psychology: Meaning, scope, Objectives, relevance associated with industrial Psychology, Growth and development of industrial psychology, methods, Individual differences, Industrial Psychology and its application.</w:t>
      </w:r>
    </w:p>
    <w:p w:rsidR="00BC2515" w:rsidRDefault="00BC2515" w:rsidP="008C0D32">
      <w:pPr>
        <w:spacing w:after="0" w:line="240" w:lineRule="auto"/>
      </w:pPr>
    </w:p>
    <w:p w:rsidR="008C0D32" w:rsidRDefault="008C0D32" w:rsidP="008F45EE">
      <w:pPr>
        <w:spacing w:after="0" w:line="240" w:lineRule="auto"/>
        <w:jc w:val="center"/>
      </w:pPr>
      <w:r>
        <w:t>UNIT-II</w:t>
      </w:r>
    </w:p>
    <w:p w:rsidR="00BC2515" w:rsidRDefault="00BC2515" w:rsidP="00BC2515">
      <w:pPr>
        <w:spacing w:after="0" w:line="240" w:lineRule="auto"/>
      </w:pPr>
      <w:r>
        <w:t>Organizational Life: emotion and mood- sources, Types and Functions; role of emotion and mood in organization, Theories of Emotions, managing emotions in organization; Emotional Intelligence.</w:t>
      </w:r>
    </w:p>
    <w:p w:rsidR="008C0D32" w:rsidRDefault="008C0D32" w:rsidP="008C0D32">
      <w:pPr>
        <w:spacing w:after="0" w:line="240" w:lineRule="auto"/>
      </w:pPr>
    </w:p>
    <w:p w:rsidR="008C0D32" w:rsidRDefault="008C0D32" w:rsidP="008F45EE">
      <w:pPr>
        <w:spacing w:after="0" w:line="240" w:lineRule="auto"/>
        <w:jc w:val="center"/>
      </w:pPr>
      <w:r>
        <w:t>UNIT-III</w:t>
      </w:r>
    </w:p>
    <w:p w:rsidR="00BC2515" w:rsidRDefault="00BC2515" w:rsidP="00BC2515">
      <w:pPr>
        <w:spacing w:after="0" w:line="240" w:lineRule="auto"/>
      </w:pPr>
      <w:r>
        <w:lastRenderedPageBreak/>
        <w:t>Frustration: Meaning and concept of Frustration, Dynamics of frustration, the circularity of frustration, sources and causes, mechanisms of  managing frustration; Defence mechanism: concept, types and  meaning .</w:t>
      </w:r>
    </w:p>
    <w:p w:rsidR="00BC2515" w:rsidRDefault="00BC2515" w:rsidP="008F45EE">
      <w:pPr>
        <w:spacing w:after="0" w:line="240" w:lineRule="auto"/>
        <w:jc w:val="center"/>
      </w:pPr>
    </w:p>
    <w:p w:rsidR="008C0D32" w:rsidRDefault="008C0D32" w:rsidP="008F45EE">
      <w:pPr>
        <w:spacing w:after="0" w:line="240" w:lineRule="auto"/>
        <w:jc w:val="center"/>
      </w:pPr>
      <w:r>
        <w:t>UNIT-V</w:t>
      </w:r>
    </w:p>
    <w:p w:rsidR="008C0D32" w:rsidRDefault="008C0D32" w:rsidP="008C0D32">
      <w:pPr>
        <w:spacing w:after="0" w:line="240" w:lineRule="auto"/>
      </w:pPr>
      <w:r>
        <w:t>Accident: concept, causes, prevention of accident, Accident proneness, Fatigues study, Boredom and monotony: meaning, characteristics, causes, methods of eliminating boredom and monotony in Industry.</w:t>
      </w:r>
    </w:p>
    <w:p w:rsidR="00BC2515" w:rsidRDefault="00BC2515" w:rsidP="008C0D32">
      <w:pPr>
        <w:spacing w:after="0" w:line="240" w:lineRule="auto"/>
      </w:pPr>
    </w:p>
    <w:p w:rsidR="008C0D32" w:rsidRDefault="008C0D32" w:rsidP="008F45EE">
      <w:pPr>
        <w:spacing w:after="0" w:line="240" w:lineRule="auto"/>
        <w:jc w:val="center"/>
      </w:pPr>
      <w:r>
        <w:t>UNIT-IV</w:t>
      </w:r>
    </w:p>
    <w:p w:rsidR="008C0D32" w:rsidRDefault="008C0D32" w:rsidP="008C0D32">
      <w:pPr>
        <w:spacing w:after="0" w:line="240" w:lineRule="auto"/>
      </w:pPr>
      <w:r>
        <w:t>Safety Management: Principles, philosophy, technology and legal aspects of safety management.</w:t>
      </w:r>
    </w:p>
    <w:p w:rsidR="008C0D32" w:rsidRDefault="008C0D32" w:rsidP="008C0D32">
      <w:pPr>
        <w:spacing w:after="0" w:line="240" w:lineRule="auto"/>
      </w:pPr>
    </w:p>
    <w:p w:rsidR="00087A5D" w:rsidRDefault="009D0E26" w:rsidP="00FF2B4A">
      <w:pPr>
        <w:spacing w:after="0" w:line="240" w:lineRule="auto"/>
        <w:rPr>
          <w:b/>
        </w:rPr>
      </w:pPr>
      <w:r w:rsidRPr="009D0E26">
        <w:rPr>
          <w:b/>
        </w:rPr>
        <w:t>Suggested Readings:</w:t>
      </w:r>
    </w:p>
    <w:p w:rsidR="00A30E5F" w:rsidRDefault="00A30E5F" w:rsidP="00FF2B4A">
      <w:pPr>
        <w:spacing w:after="0" w:line="240" w:lineRule="auto"/>
        <w:rPr>
          <w:b/>
        </w:rPr>
      </w:pPr>
    </w:p>
    <w:p w:rsidR="009D0E26" w:rsidRDefault="00A30E5F" w:rsidP="008C0D32">
      <w:pPr>
        <w:pStyle w:val="ListParagraph"/>
        <w:numPr>
          <w:ilvl w:val="0"/>
          <w:numId w:val="26"/>
        </w:numPr>
        <w:spacing w:after="0" w:line="240" w:lineRule="auto"/>
        <w:ind w:left="851" w:hanging="284"/>
      </w:pPr>
      <w:r w:rsidRPr="00A30E5F">
        <w:t>Industrial Psychology and its social foundation: Blum &amp; Naylor, Harper &amp; Raw Publication</w:t>
      </w:r>
    </w:p>
    <w:p w:rsidR="00A30E5F" w:rsidRDefault="00A30E5F" w:rsidP="008C0D32">
      <w:pPr>
        <w:pStyle w:val="ListParagraph"/>
        <w:numPr>
          <w:ilvl w:val="0"/>
          <w:numId w:val="26"/>
        </w:numPr>
        <w:spacing w:after="0" w:line="240" w:lineRule="auto"/>
        <w:ind w:left="851" w:hanging="284"/>
      </w:pPr>
      <w:r>
        <w:t xml:space="preserve">Industrial Psychology: </w:t>
      </w:r>
      <w:proofErr w:type="spellStart"/>
      <w:r>
        <w:t>Mclormick</w:t>
      </w:r>
      <w:proofErr w:type="spellEnd"/>
      <w:r>
        <w:t xml:space="preserve"> and </w:t>
      </w:r>
      <w:proofErr w:type="spellStart"/>
      <w:r>
        <w:t>J.Tiffin</w:t>
      </w:r>
      <w:proofErr w:type="spellEnd"/>
      <w:r>
        <w:t xml:space="preserve">, George Allen &amp; </w:t>
      </w:r>
      <w:proofErr w:type="spellStart"/>
      <w:r>
        <w:t>Urwin</w:t>
      </w:r>
      <w:proofErr w:type="spellEnd"/>
      <w:r>
        <w:t xml:space="preserve"> Ltd, London</w:t>
      </w:r>
    </w:p>
    <w:p w:rsidR="00A30E5F" w:rsidRDefault="00A30E5F" w:rsidP="008C0D32">
      <w:pPr>
        <w:pStyle w:val="ListParagraph"/>
        <w:numPr>
          <w:ilvl w:val="0"/>
          <w:numId w:val="26"/>
        </w:numPr>
        <w:spacing w:after="0" w:line="240" w:lineRule="auto"/>
        <w:ind w:left="851" w:hanging="284"/>
      </w:pPr>
      <w:r>
        <w:t xml:space="preserve">Industrial Psychology: N.R </w:t>
      </w:r>
      <w:proofErr w:type="spellStart"/>
      <w:r>
        <w:t>Chatterjee</w:t>
      </w:r>
      <w:proofErr w:type="spellEnd"/>
      <w:r>
        <w:t>, Allied Book Agency, Delhi</w:t>
      </w:r>
    </w:p>
    <w:p w:rsidR="00087A5D" w:rsidRDefault="00087A5D" w:rsidP="00FF2B4A">
      <w:pPr>
        <w:spacing w:after="0" w:line="240" w:lineRule="auto"/>
      </w:pPr>
    </w:p>
    <w:p w:rsidR="003342D3" w:rsidRPr="00A30E5F" w:rsidRDefault="003342D3" w:rsidP="00FF2B4A">
      <w:pPr>
        <w:spacing w:after="0" w:line="240" w:lineRule="auto"/>
      </w:pPr>
    </w:p>
    <w:p w:rsidR="00087A5D" w:rsidRDefault="00087A5D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b/>
          <w:u w:val="single"/>
        </w:rPr>
      </w:pPr>
      <w:r w:rsidRPr="009115E6">
        <w:rPr>
          <w:b/>
          <w:u w:val="single"/>
        </w:rPr>
        <w:t>SEMESTER-II</w:t>
      </w:r>
    </w:p>
    <w:p w:rsidR="00FF2B4A" w:rsidRPr="009115E6" w:rsidRDefault="00FF2B4A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201.1</w:t>
      </w:r>
      <w:r w:rsidRPr="009115E6">
        <w:rPr>
          <w:b/>
        </w:rPr>
        <w:tab/>
        <w:t xml:space="preserve">  ORGANIZATIONAL BEHAVIOUR-II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392C76" w:rsidRPr="009115E6" w:rsidRDefault="00392C76" w:rsidP="00392C76">
      <w:pPr>
        <w:spacing w:after="0" w:line="240" w:lineRule="auto"/>
      </w:pPr>
      <w:r w:rsidRPr="009115E6">
        <w:t>Co</w:t>
      </w:r>
      <w:r>
        <w:t xml:space="preserve">mmunication: Nature, Importance, </w:t>
      </w:r>
      <w:r w:rsidRPr="009115E6">
        <w:t>Communication Process,</w:t>
      </w:r>
      <w:r>
        <w:t xml:space="preserve"> Types, </w:t>
      </w:r>
      <w:r w:rsidRPr="009115E6">
        <w:t>Communication Channels,</w:t>
      </w:r>
      <w:r>
        <w:t xml:space="preserve"> Barriers of Communication, E</w:t>
      </w:r>
      <w:r w:rsidRPr="009115E6">
        <w:t>ffective communication system</w:t>
      </w:r>
      <w:r>
        <w:t>;</w:t>
      </w:r>
    </w:p>
    <w:p w:rsidR="002157A0" w:rsidRPr="009115E6" w:rsidRDefault="002157A0" w:rsidP="002157A0">
      <w:pPr>
        <w:spacing w:after="0" w:line="240" w:lineRule="auto"/>
      </w:pPr>
      <w:r>
        <w:t>Inter Personal skill: Transactional Analysis, Life Positions, Stroking,</w:t>
      </w:r>
      <w:r w:rsidRPr="009115E6">
        <w:t xml:space="preserve"> </w:t>
      </w:r>
      <w:proofErr w:type="spellStart"/>
      <w:proofErr w:type="gramStart"/>
      <w:r w:rsidRPr="009115E6">
        <w:t>Johari</w:t>
      </w:r>
      <w:proofErr w:type="spellEnd"/>
      <w:proofErr w:type="gramEnd"/>
      <w:r w:rsidRPr="009115E6">
        <w:t xml:space="preserve"> Window</w:t>
      </w:r>
    </w:p>
    <w:p w:rsidR="00E21968" w:rsidRDefault="00E21968" w:rsidP="00FF2B4A">
      <w:pPr>
        <w:spacing w:after="0" w:line="240" w:lineRule="auto"/>
      </w:pPr>
    </w:p>
    <w:p w:rsidR="00E21968" w:rsidRDefault="00E21968" w:rsidP="00FF2B4A">
      <w:pPr>
        <w:spacing w:after="0" w:line="240" w:lineRule="auto"/>
      </w:pPr>
    </w:p>
    <w:p w:rsidR="00FF2B4A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2157A0" w:rsidRPr="009115E6" w:rsidRDefault="00392C76" w:rsidP="002157A0">
      <w:pPr>
        <w:spacing w:after="0" w:line="240" w:lineRule="auto"/>
      </w:pPr>
      <w:r>
        <w:t>Organisational Conflict: concept, functional and dysfunctional aspects, forms of conflict, conflict process, sources of organizational conflict, conflict management.</w:t>
      </w:r>
    </w:p>
    <w:p w:rsidR="002157A0" w:rsidRPr="009115E6" w:rsidRDefault="002157A0" w:rsidP="00FF2B4A">
      <w:pPr>
        <w:spacing w:after="0" w:line="240" w:lineRule="auto"/>
        <w:jc w:val="center"/>
        <w:rPr>
          <w:u w:val="single"/>
        </w:rPr>
      </w:pPr>
    </w:p>
    <w:p w:rsidR="00FF2B4A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B10EE4" w:rsidRPr="009115E6" w:rsidRDefault="00B10EE4" w:rsidP="00B10EE4">
      <w:pPr>
        <w:spacing w:after="0" w:line="240" w:lineRule="auto"/>
      </w:pPr>
      <w:r w:rsidRPr="009115E6">
        <w:t>Management of Stress: Potential sources, consequence</w:t>
      </w:r>
      <w:r w:rsidR="00BC1C87">
        <w:t>s</w:t>
      </w:r>
      <w:r w:rsidRPr="009115E6">
        <w:t xml:space="preserve"> and coping strategy</w:t>
      </w:r>
    </w:p>
    <w:p w:rsidR="00B10EE4" w:rsidRPr="009115E6" w:rsidRDefault="00B10EE4" w:rsidP="00B10EE4">
      <w:pPr>
        <w:spacing w:after="0" w:line="240" w:lineRule="auto"/>
      </w:pPr>
      <w:r w:rsidRPr="009115E6">
        <w:t>Job satisfaction and Work Life balance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FF2B4A" w:rsidRDefault="00FF2B4A" w:rsidP="00FF2B4A">
      <w:pPr>
        <w:spacing w:after="0" w:line="240" w:lineRule="auto"/>
      </w:pPr>
      <w:r w:rsidRPr="009115E6">
        <w:t>Organizational</w:t>
      </w:r>
      <w:r w:rsidR="00B10EE4">
        <w:t xml:space="preserve"> Structure, design,</w:t>
      </w:r>
      <w:r w:rsidR="00BC1C87">
        <w:t xml:space="preserve"> power and </w:t>
      </w:r>
      <w:r w:rsidRPr="009115E6">
        <w:t>politics</w:t>
      </w:r>
    </w:p>
    <w:p w:rsidR="00DE3B98" w:rsidRPr="009115E6" w:rsidRDefault="00DE3B98" w:rsidP="00FF2B4A">
      <w:pPr>
        <w:spacing w:after="0" w:line="240" w:lineRule="auto"/>
      </w:pPr>
    </w:p>
    <w:p w:rsidR="00FF2B4A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B10EE4" w:rsidRPr="009115E6" w:rsidRDefault="00B10EE4" w:rsidP="00B10EE4">
      <w:pPr>
        <w:spacing w:after="0" w:line="240" w:lineRule="auto"/>
      </w:pPr>
      <w:r w:rsidRPr="009115E6">
        <w:t>Organization Climate: Concept,</w:t>
      </w:r>
      <w:r>
        <w:t xml:space="preserve"> Factors</w:t>
      </w:r>
      <w:r w:rsidR="00BC1C87">
        <w:t>;</w:t>
      </w:r>
      <w:r>
        <w:t xml:space="preserve"> Organisational Culture: Concept,</w:t>
      </w:r>
      <w:r w:rsidR="00BC1C87">
        <w:t xml:space="preserve"> </w:t>
      </w:r>
      <w:r w:rsidR="007B4460">
        <w:t>O</w:t>
      </w:r>
      <w:r w:rsidR="007B4460" w:rsidRPr="009115E6">
        <w:t>rganization culture</w:t>
      </w:r>
      <w:r w:rsidR="007B4460">
        <w:t xml:space="preserve"> and </w:t>
      </w:r>
      <w:r w:rsidR="007B4460" w:rsidRPr="009115E6">
        <w:t>Climate</w:t>
      </w:r>
      <w:r w:rsidR="007B4460">
        <w:t xml:space="preserve">, </w:t>
      </w:r>
      <w:r>
        <w:t>O</w:t>
      </w:r>
      <w:r w:rsidR="007B4460">
        <w:t xml:space="preserve">rganization culture </w:t>
      </w:r>
      <w:proofErr w:type="spellStart"/>
      <w:r w:rsidR="007B4460">
        <w:t>v</w:t>
      </w:r>
      <w:r w:rsidRPr="009115E6">
        <w:t>s</w:t>
      </w:r>
      <w:proofErr w:type="spellEnd"/>
      <w:r w:rsidRPr="009115E6">
        <w:t xml:space="preserve"> Climate</w:t>
      </w:r>
      <w:r>
        <w:t>,</w:t>
      </w:r>
      <w:r w:rsidRPr="009115E6">
        <w:t xml:space="preserve"> </w:t>
      </w:r>
      <w:r>
        <w:t>types of culture, Creating and sustaining organizational culture</w:t>
      </w:r>
      <w:r w:rsidRPr="009115E6">
        <w:t>.</w:t>
      </w:r>
    </w:p>
    <w:p w:rsidR="00B10EE4" w:rsidRDefault="00B10EE4" w:rsidP="00FF2B4A">
      <w:pPr>
        <w:spacing w:after="0" w:line="240" w:lineRule="auto"/>
        <w:jc w:val="center"/>
        <w:rPr>
          <w:u w:val="single"/>
        </w:rPr>
      </w:pPr>
    </w:p>
    <w:p w:rsidR="00B521CD" w:rsidRPr="00B521CD" w:rsidRDefault="00B521CD" w:rsidP="00B521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  <w:b/>
        </w:rPr>
        <w:t>Suggested Books</w:t>
      </w:r>
      <w:r w:rsidRPr="00B521CD">
        <w:rPr>
          <w:rFonts w:ascii="Arial Narrow" w:eastAsia="Times New Roman" w:hAnsi="Arial Narrow" w:cs="Times New Roman"/>
        </w:rPr>
        <w:t>:</w:t>
      </w:r>
    </w:p>
    <w:p w:rsidR="0058571A" w:rsidRPr="00B521CD" w:rsidRDefault="0058571A" w:rsidP="005857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Robins &amp; </w:t>
      </w:r>
      <w:proofErr w:type="spellStart"/>
      <w:r w:rsidRPr="00B521CD">
        <w:rPr>
          <w:rFonts w:ascii="Arial Narrow" w:eastAsia="Times New Roman" w:hAnsi="Arial Narrow" w:cs="Times New Roman"/>
        </w:rPr>
        <w:t>Sanghii</w:t>
      </w:r>
      <w:proofErr w:type="spellEnd"/>
      <w:r w:rsidRPr="00B521CD">
        <w:rPr>
          <w:rFonts w:ascii="Arial Narrow" w:eastAsia="Times New Roman" w:hAnsi="Arial Narrow" w:cs="Times New Roman"/>
        </w:rPr>
        <w:t>, Organisational Behaviour, Pearson Education, New Delhi.</w:t>
      </w:r>
    </w:p>
    <w:p w:rsidR="0058571A" w:rsidRDefault="0058571A" w:rsidP="005857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Luthans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Organisational Behaviour </w:t>
      </w:r>
      <w:r>
        <w:rPr>
          <w:rFonts w:ascii="Arial Narrow" w:eastAsia="Times New Roman" w:hAnsi="Arial Narrow" w:cs="Times New Roman"/>
        </w:rPr>
        <w:t>–</w:t>
      </w:r>
      <w:r w:rsidRPr="00B521CD">
        <w:rPr>
          <w:rFonts w:ascii="Arial Narrow" w:eastAsia="Times New Roman" w:hAnsi="Arial Narrow" w:cs="Times New Roman"/>
        </w:rPr>
        <w:t xml:space="preserve"> TMH</w:t>
      </w:r>
    </w:p>
    <w:p w:rsidR="00B521CD" w:rsidRPr="00B521CD" w:rsidRDefault="00B521CD" w:rsidP="00586F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Aswathapa.K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Organisational </w:t>
      </w:r>
      <w:proofErr w:type="spellStart"/>
      <w:r w:rsidRPr="00B521CD">
        <w:rPr>
          <w:rFonts w:ascii="Arial Narrow" w:eastAsia="Times New Roman" w:hAnsi="Arial Narrow" w:cs="Times New Roman"/>
        </w:rPr>
        <w:t>Behavior</w:t>
      </w:r>
      <w:proofErr w:type="spellEnd"/>
      <w:r w:rsidRPr="00B521CD">
        <w:rPr>
          <w:rFonts w:ascii="Arial Narrow" w:eastAsia="Times New Roman" w:hAnsi="Arial Narrow" w:cs="Times New Roman"/>
        </w:rPr>
        <w:t>, Himalaya. Publishing house.</w:t>
      </w:r>
    </w:p>
    <w:p w:rsidR="00B521CD" w:rsidRPr="00B521CD" w:rsidRDefault="00B521CD" w:rsidP="00586F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Udai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Pareek</w:t>
      </w:r>
      <w:proofErr w:type="spellEnd"/>
      <w:r w:rsidRPr="00B521CD">
        <w:rPr>
          <w:rFonts w:ascii="Arial Narrow" w:eastAsia="Times New Roman" w:hAnsi="Arial Narrow" w:cs="Times New Roman"/>
        </w:rPr>
        <w:t>, Understanding Organisational Behaviour, Oxford</w:t>
      </w:r>
    </w:p>
    <w:p w:rsidR="00B521CD" w:rsidRPr="00B521CD" w:rsidRDefault="00B521CD" w:rsidP="00586F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  <w:sz w:val="24"/>
          <w:szCs w:val="24"/>
        </w:rPr>
        <w:t>Hellriegel</w:t>
      </w:r>
      <w:proofErr w:type="spellEnd"/>
      <w:r w:rsidRPr="00B521CD">
        <w:rPr>
          <w:rFonts w:ascii="Arial Narrow" w:eastAsia="Times New Roman" w:hAnsi="Arial Narrow" w:cs="Times New Roman"/>
          <w:sz w:val="24"/>
          <w:szCs w:val="24"/>
        </w:rPr>
        <w:t xml:space="preserve">, Organisational Behaviour – Thomson </w:t>
      </w:r>
      <w:proofErr w:type="spellStart"/>
      <w:r w:rsidRPr="00B521CD">
        <w:rPr>
          <w:rFonts w:ascii="Arial Narrow" w:eastAsia="Times New Roman" w:hAnsi="Arial Narrow" w:cs="Times New Roman"/>
          <w:sz w:val="24"/>
          <w:szCs w:val="24"/>
        </w:rPr>
        <w:t>Learling</w:t>
      </w:r>
      <w:proofErr w:type="spellEnd"/>
    </w:p>
    <w:p w:rsidR="00FF2B4A" w:rsidRDefault="00FF2B4A" w:rsidP="00FF2B4A">
      <w:pPr>
        <w:spacing w:after="0" w:line="240" w:lineRule="auto"/>
      </w:pPr>
    </w:p>
    <w:p w:rsidR="00B521CD" w:rsidRPr="009115E6" w:rsidRDefault="00B521CD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201.2</w:t>
      </w:r>
      <w:r w:rsidRPr="009115E6">
        <w:rPr>
          <w:b/>
        </w:rPr>
        <w:tab/>
        <w:t xml:space="preserve"> INDUSTRIAL RELATIONS-II</w:t>
      </w:r>
    </w:p>
    <w:p w:rsidR="005B2D85" w:rsidRPr="009115E6" w:rsidRDefault="005B2D85" w:rsidP="005B2D85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5B2D85" w:rsidRPr="009115E6" w:rsidRDefault="005B2D85" w:rsidP="005B2D85">
      <w:pPr>
        <w:spacing w:after="0" w:line="240" w:lineRule="auto"/>
      </w:pPr>
      <w:r w:rsidRPr="009115E6">
        <w:t>International Labour Organization</w:t>
      </w:r>
      <w:r>
        <w:t xml:space="preserve">: objectives, structure and functions; Conventions &amp; Recommendations and </w:t>
      </w:r>
      <w:r w:rsidRPr="009115E6">
        <w:t>its impact</w:t>
      </w:r>
      <w:r>
        <w:t xml:space="preserve"> on Labour Management </w:t>
      </w:r>
    </w:p>
    <w:p w:rsidR="005B2D85" w:rsidRPr="009115E6" w:rsidRDefault="005B2D85" w:rsidP="005B2D85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5B2D85" w:rsidRPr="008A68B4" w:rsidRDefault="005B2D85" w:rsidP="005B2D85">
      <w:pPr>
        <w:spacing w:after="0" w:line="240" w:lineRule="auto"/>
      </w:pPr>
      <w:r>
        <w:t>Tripartite Bodies:</w:t>
      </w:r>
      <w:r w:rsidRPr="009115E6">
        <w:t xml:space="preserve"> ro</w:t>
      </w:r>
      <w:r>
        <w:t xml:space="preserve">le and functions in India (ILC, </w:t>
      </w:r>
      <w:r w:rsidRPr="009115E6">
        <w:t>SLC</w:t>
      </w:r>
      <w:r>
        <w:t>&amp; Others</w:t>
      </w:r>
      <w:r w:rsidRPr="009115E6">
        <w:t>)</w:t>
      </w:r>
      <w:r>
        <w:t xml:space="preserve">; Indian </w:t>
      </w:r>
      <w:r w:rsidRPr="008A68B4">
        <w:t>Constitution &amp; IR</w:t>
      </w:r>
      <w:r>
        <w:t xml:space="preserve">, Impact of ILO Conventions &amp; recommendations on </w:t>
      </w:r>
      <w:proofErr w:type="spellStart"/>
      <w:r>
        <w:t>Tripartism</w:t>
      </w:r>
      <w:proofErr w:type="spellEnd"/>
    </w:p>
    <w:p w:rsidR="005B2D85" w:rsidRPr="009115E6" w:rsidRDefault="005B2D85" w:rsidP="005B2D85">
      <w:pPr>
        <w:spacing w:after="0" w:line="240" w:lineRule="auto"/>
      </w:pPr>
    </w:p>
    <w:p w:rsidR="005B2D85" w:rsidRPr="009115E6" w:rsidRDefault="005B2D85" w:rsidP="005B2D85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5B2D85" w:rsidRDefault="005B2D85" w:rsidP="005B2D85">
      <w:pPr>
        <w:spacing w:after="0" w:line="240" w:lineRule="auto"/>
      </w:pPr>
      <w:r>
        <w:t xml:space="preserve">Trends in Unionism: problems &amp; present status of unionism in India, Global Trends unionism -country specific cases, </w:t>
      </w:r>
      <w:proofErr w:type="spellStart"/>
      <w:r>
        <w:t>Odisha</w:t>
      </w:r>
      <w:proofErr w:type="spellEnd"/>
      <w:r>
        <w:t xml:space="preserve"> Rules on union recognition, Code of Discipline and Code of Conduct, ILO Convention &amp; Recommendations on Unionism</w:t>
      </w:r>
    </w:p>
    <w:p w:rsidR="005B2D85" w:rsidRDefault="005B2D85" w:rsidP="005B2D85">
      <w:pPr>
        <w:spacing w:after="0" w:line="240" w:lineRule="auto"/>
      </w:pPr>
    </w:p>
    <w:p w:rsidR="005B2D85" w:rsidRPr="009115E6" w:rsidRDefault="005B2D85" w:rsidP="005B2D85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5B2D85" w:rsidRPr="009115E6" w:rsidRDefault="005B2D85" w:rsidP="005B2D85">
      <w:pPr>
        <w:spacing w:after="0" w:line="240" w:lineRule="auto"/>
      </w:pPr>
    </w:p>
    <w:p w:rsidR="005B2D85" w:rsidRPr="00005F6A" w:rsidRDefault="005B2D85" w:rsidP="005B2D85">
      <w:pPr>
        <w:spacing w:after="0" w:line="240" w:lineRule="auto"/>
      </w:pPr>
      <w:r>
        <w:t>Modern grievance management practices, Legal aspects of Grievance management; Social Dialogue-(CB &amp; WPM)</w:t>
      </w:r>
      <w:r w:rsidR="00BD0348">
        <w:t>,</w:t>
      </w:r>
      <w:r w:rsidRPr="00005F6A">
        <w:t xml:space="preserve"> Quality Circles:-concept, structure, functions, ILO conventions and Recommendations on Social Dialogue</w:t>
      </w:r>
    </w:p>
    <w:p w:rsidR="005B2D85" w:rsidRPr="009115E6" w:rsidRDefault="005B2D85" w:rsidP="005B2D85">
      <w:pPr>
        <w:spacing w:after="0" w:line="240" w:lineRule="auto"/>
      </w:pPr>
    </w:p>
    <w:p w:rsidR="005B2D85" w:rsidRDefault="005B2D85" w:rsidP="005B2D85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5B2D85" w:rsidRPr="009115E6" w:rsidRDefault="005B2D85" w:rsidP="005B2D85">
      <w:pPr>
        <w:spacing w:after="0" w:line="240" w:lineRule="auto"/>
        <w:jc w:val="center"/>
        <w:rPr>
          <w:u w:val="single"/>
        </w:rPr>
      </w:pPr>
    </w:p>
    <w:p w:rsidR="005B2D85" w:rsidRDefault="005B2D85" w:rsidP="005B2D85">
      <w:pPr>
        <w:spacing w:after="0" w:line="240" w:lineRule="auto"/>
      </w:pPr>
      <w:r>
        <w:t>Contemporary Trends in</w:t>
      </w:r>
      <w:r w:rsidRPr="009115E6">
        <w:t xml:space="preserve"> IR</w:t>
      </w:r>
      <w:r>
        <w:t xml:space="preserve"> and its implications, 2</w:t>
      </w:r>
      <w:r w:rsidRPr="00CA7C23">
        <w:rPr>
          <w:vertAlign w:val="superscript"/>
        </w:rPr>
        <w:t>nd</w:t>
      </w:r>
      <w:r>
        <w:t xml:space="preserve"> National Commission on Labour Recommendations</w:t>
      </w:r>
    </w:p>
    <w:p w:rsidR="005B2D85" w:rsidRDefault="005B2D85" w:rsidP="00FF2B4A">
      <w:pPr>
        <w:spacing w:after="0" w:line="240" w:lineRule="auto"/>
        <w:jc w:val="center"/>
        <w:rPr>
          <w:u w:val="single"/>
        </w:rPr>
      </w:pPr>
    </w:p>
    <w:p w:rsidR="00C814DA" w:rsidRDefault="00C814DA" w:rsidP="00FF2B4A">
      <w:pPr>
        <w:spacing w:after="0" w:line="240" w:lineRule="auto"/>
      </w:pPr>
    </w:p>
    <w:p w:rsidR="00C814DA" w:rsidRDefault="00C814DA" w:rsidP="00C814DA">
      <w:pPr>
        <w:spacing w:after="0" w:line="240" w:lineRule="auto"/>
      </w:pPr>
      <w:r w:rsidRPr="00B521CD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C814DA" w:rsidRPr="00B521CD" w:rsidRDefault="00C814DA" w:rsidP="00586F91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Sinha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</w:t>
      </w:r>
      <w:proofErr w:type="spellStart"/>
      <w:r w:rsidRPr="00B521CD">
        <w:rPr>
          <w:rFonts w:ascii="Arial Narrow" w:eastAsia="Times New Roman" w:hAnsi="Arial Narrow" w:cs="Times New Roman"/>
        </w:rPr>
        <w:t>Sinha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&amp; </w:t>
      </w:r>
      <w:proofErr w:type="spellStart"/>
      <w:r w:rsidRPr="00B521CD">
        <w:rPr>
          <w:rFonts w:ascii="Arial Narrow" w:eastAsia="Times New Roman" w:hAnsi="Arial Narrow" w:cs="Times New Roman"/>
        </w:rPr>
        <w:t>Shekar</w:t>
      </w:r>
      <w:proofErr w:type="spellEnd"/>
      <w:r w:rsidRPr="00B521CD">
        <w:rPr>
          <w:rFonts w:ascii="Arial Narrow" w:eastAsia="Times New Roman" w:hAnsi="Arial Narrow" w:cs="Times New Roman"/>
        </w:rPr>
        <w:t xml:space="preserve">, Industrial Relations, Trade union and Labour legislation, Pearson </w:t>
      </w:r>
    </w:p>
    <w:p w:rsidR="00C814DA" w:rsidRDefault="00F64FD5" w:rsidP="00586F91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Punekar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Deodhar</w:t>
      </w:r>
      <w:proofErr w:type="spellEnd"/>
      <w:r>
        <w:rPr>
          <w:rFonts w:ascii="Arial Narrow" w:eastAsia="Times New Roman" w:hAnsi="Arial Narrow" w:cs="Times New Roman"/>
        </w:rPr>
        <w:t xml:space="preserve">, </w:t>
      </w:r>
      <w:proofErr w:type="spellStart"/>
      <w:r>
        <w:rPr>
          <w:rFonts w:ascii="Arial Narrow" w:eastAsia="Times New Roman" w:hAnsi="Arial Narrow" w:cs="Times New Roman"/>
        </w:rPr>
        <w:t>Sankaran</w:t>
      </w:r>
      <w:proofErr w:type="spellEnd"/>
      <w:r>
        <w:rPr>
          <w:rFonts w:ascii="Arial Narrow" w:eastAsia="Times New Roman" w:hAnsi="Arial Narrow" w:cs="Times New Roman"/>
        </w:rPr>
        <w:t>, Labour Welfare, Trade Unionism and Industrial Relations, Himalaya Publishing House.</w:t>
      </w:r>
    </w:p>
    <w:p w:rsidR="00854801" w:rsidRPr="00B521CD" w:rsidRDefault="00854801" w:rsidP="00586F91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>
        <w:rPr>
          <w:rFonts w:ascii="Arial Narrow" w:eastAsia="Times New Roman" w:hAnsi="Arial Narrow" w:cs="Times New Roman"/>
        </w:rPr>
        <w:t>Ratna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Sen</w:t>
      </w:r>
      <w:proofErr w:type="spellEnd"/>
      <w:r>
        <w:rPr>
          <w:rFonts w:ascii="Arial Narrow" w:eastAsia="Times New Roman" w:hAnsi="Arial Narrow" w:cs="Times New Roman"/>
        </w:rPr>
        <w:t xml:space="preserve">, Industrial Relations: Text and Cases, Macmillan Publishers India Ltd. </w:t>
      </w:r>
    </w:p>
    <w:p w:rsidR="00C814DA" w:rsidRDefault="00C814DA" w:rsidP="00586F91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C.S. </w:t>
      </w:r>
      <w:proofErr w:type="spellStart"/>
      <w:r w:rsidRPr="00B521CD">
        <w:rPr>
          <w:rFonts w:ascii="Arial Narrow" w:eastAsia="Times New Roman" w:hAnsi="Arial Narrow" w:cs="Times New Roman"/>
        </w:rPr>
        <w:t>Venkata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Ratnam</w:t>
      </w:r>
      <w:proofErr w:type="spellEnd"/>
      <w:r w:rsidRPr="00B521CD">
        <w:rPr>
          <w:rFonts w:ascii="Arial Narrow" w:eastAsia="Times New Roman" w:hAnsi="Arial Narrow" w:cs="Times New Roman"/>
        </w:rPr>
        <w:t>, Industrial Relations, Oxford</w:t>
      </w:r>
    </w:p>
    <w:p w:rsidR="00273C46" w:rsidRPr="00B521CD" w:rsidRDefault="00273C46" w:rsidP="00273C46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C.S. </w:t>
      </w:r>
      <w:proofErr w:type="spellStart"/>
      <w:r w:rsidRPr="00B521CD">
        <w:rPr>
          <w:rFonts w:ascii="Arial Narrow" w:eastAsia="Times New Roman" w:hAnsi="Arial Narrow" w:cs="Times New Roman"/>
        </w:rPr>
        <w:t>Venkata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Ratnam</w:t>
      </w:r>
      <w:proofErr w:type="spellEnd"/>
      <w:r>
        <w:rPr>
          <w:rFonts w:ascii="Arial Narrow" w:eastAsia="Times New Roman" w:hAnsi="Arial Narrow" w:cs="Times New Roman"/>
        </w:rPr>
        <w:t xml:space="preserve"> ,Globalisation and Labour management relations: Dynamics of change, Response Books,</w:t>
      </w:r>
    </w:p>
    <w:p w:rsidR="00273C46" w:rsidRPr="00B521CD" w:rsidRDefault="00273C46" w:rsidP="00273C46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C.S. </w:t>
      </w:r>
      <w:proofErr w:type="spellStart"/>
      <w:r w:rsidRPr="00B521CD">
        <w:rPr>
          <w:rFonts w:ascii="Arial Narrow" w:eastAsia="Times New Roman" w:hAnsi="Arial Narrow" w:cs="Times New Roman"/>
        </w:rPr>
        <w:t>Venkata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Ratnam</w:t>
      </w:r>
      <w:proofErr w:type="spellEnd"/>
      <w:r>
        <w:rPr>
          <w:rFonts w:ascii="Arial Narrow" w:eastAsia="Times New Roman" w:hAnsi="Arial Narrow" w:cs="Times New Roman"/>
        </w:rPr>
        <w:t>, Trade Union Challenges at the beginning of the 21</w:t>
      </w:r>
      <w:r w:rsidRPr="00273C46">
        <w:rPr>
          <w:rFonts w:ascii="Arial Narrow" w:eastAsia="Times New Roman" w:hAnsi="Arial Narrow" w:cs="Times New Roman"/>
          <w:vertAlign w:val="superscript"/>
        </w:rPr>
        <w:t>st</w:t>
      </w:r>
      <w:r>
        <w:rPr>
          <w:rFonts w:ascii="Arial Narrow" w:eastAsia="Times New Roman" w:hAnsi="Arial Narrow" w:cs="Times New Roman"/>
        </w:rPr>
        <w:t xml:space="preserve"> Century Response Books</w:t>
      </w:r>
    </w:p>
    <w:p w:rsidR="00273C46" w:rsidRPr="00B521CD" w:rsidRDefault="00273C46" w:rsidP="00586F91">
      <w:pPr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B521CD">
        <w:rPr>
          <w:rFonts w:ascii="Arial Narrow" w:eastAsia="Times New Roman" w:hAnsi="Arial Narrow" w:cs="Times New Roman"/>
        </w:rPr>
        <w:t xml:space="preserve">C.S. </w:t>
      </w:r>
      <w:proofErr w:type="spellStart"/>
      <w:r w:rsidRPr="00B521CD">
        <w:rPr>
          <w:rFonts w:ascii="Arial Narrow" w:eastAsia="Times New Roman" w:hAnsi="Arial Narrow" w:cs="Times New Roman"/>
        </w:rPr>
        <w:t>Venkata</w:t>
      </w:r>
      <w:proofErr w:type="spellEnd"/>
      <w:r w:rsidRPr="00B521CD">
        <w:rPr>
          <w:rFonts w:ascii="Arial Narrow" w:eastAsia="Times New Roman" w:hAnsi="Arial Narrow" w:cs="Times New Roman"/>
        </w:rPr>
        <w:t xml:space="preserve"> </w:t>
      </w:r>
      <w:proofErr w:type="spellStart"/>
      <w:r w:rsidRPr="00B521CD">
        <w:rPr>
          <w:rFonts w:ascii="Arial Narrow" w:eastAsia="Times New Roman" w:hAnsi="Arial Narrow" w:cs="Times New Roman"/>
        </w:rPr>
        <w:t>Ratnam</w:t>
      </w:r>
      <w:proofErr w:type="spellEnd"/>
      <w:r>
        <w:rPr>
          <w:rFonts w:ascii="Arial Narrow" w:eastAsia="Times New Roman" w:hAnsi="Arial Narrow" w:cs="Times New Roman"/>
        </w:rPr>
        <w:t>, Negotiated change:</w:t>
      </w:r>
      <w:r w:rsidR="00723137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Collective Bargaining, liberalization &amp; restructuring in India, Response Books.</w:t>
      </w:r>
    </w:p>
    <w:p w:rsidR="00C814DA" w:rsidRDefault="00C814DA" w:rsidP="00FF2B4A">
      <w:pPr>
        <w:spacing w:after="0" w:line="240" w:lineRule="auto"/>
      </w:pPr>
    </w:p>
    <w:p w:rsidR="00087A5D" w:rsidRDefault="00087A5D" w:rsidP="00FF2B4A">
      <w:pPr>
        <w:spacing w:after="0" w:line="240" w:lineRule="auto"/>
      </w:pPr>
    </w:p>
    <w:p w:rsidR="00341056" w:rsidRDefault="00341056" w:rsidP="00FF2B4A">
      <w:pPr>
        <w:spacing w:after="0" w:line="240" w:lineRule="auto"/>
      </w:pPr>
    </w:p>
    <w:p w:rsidR="003342D3" w:rsidRDefault="003342D3" w:rsidP="00FF2B4A">
      <w:pPr>
        <w:spacing w:after="0" w:line="240" w:lineRule="auto"/>
      </w:pPr>
    </w:p>
    <w:p w:rsidR="003342D3" w:rsidRPr="009115E6" w:rsidRDefault="003342D3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201.3</w:t>
      </w:r>
      <w:r w:rsidRPr="009115E6">
        <w:rPr>
          <w:b/>
        </w:rPr>
        <w:tab/>
        <w:t xml:space="preserve"> LABOUR LEGISLATIONS &amp; CASE LAWS-II 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4B6D4C" w:rsidRDefault="004B6D4C" w:rsidP="004B6D4C">
      <w:pPr>
        <w:spacing w:after="0" w:line="240" w:lineRule="auto"/>
      </w:pPr>
      <w:r>
        <w:t xml:space="preserve">The Payment of wages Act, 1936; </w:t>
      </w:r>
    </w:p>
    <w:p w:rsidR="004B6D4C" w:rsidRDefault="004B6D4C" w:rsidP="004B6D4C">
      <w:pPr>
        <w:spacing w:after="0" w:line="240" w:lineRule="auto"/>
      </w:pPr>
      <w:r>
        <w:t>The Minimum Wages Act, 1948</w:t>
      </w:r>
    </w:p>
    <w:p w:rsidR="00FF2B4A" w:rsidRPr="009115E6" w:rsidRDefault="00FF2B4A" w:rsidP="004B6D4C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4B6D4C" w:rsidRDefault="004B6D4C" w:rsidP="004B6D4C">
      <w:pPr>
        <w:spacing w:after="0" w:line="240" w:lineRule="auto"/>
      </w:pPr>
      <w:r w:rsidRPr="009115E6">
        <w:t xml:space="preserve">The </w:t>
      </w:r>
      <w:r>
        <w:t>Payment of Bonus Act, 1965;</w:t>
      </w:r>
    </w:p>
    <w:p w:rsidR="004B6D4C" w:rsidRDefault="004B6D4C" w:rsidP="004B6D4C">
      <w:pPr>
        <w:spacing w:after="0" w:line="240" w:lineRule="auto"/>
      </w:pPr>
      <w:r>
        <w:t>The Equal Remuneration Act, 1976</w:t>
      </w:r>
    </w:p>
    <w:p w:rsidR="0074698B" w:rsidRDefault="0074698B" w:rsidP="0074698B">
      <w:pPr>
        <w:spacing w:after="0"/>
      </w:pPr>
      <w:r w:rsidRPr="00DF22AF">
        <w:t>The Codes on Wages, 2019</w:t>
      </w:r>
    </w:p>
    <w:p w:rsidR="0074698B" w:rsidRDefault="0074698B" w:rsidP="004B6D4C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lastRenderedPageBreak/>
        <w:t>UNIT-III</w:t>
      </w:r>
    </w:p>
    <w:p w:rsidR="00FF2B4A" w:rsidRPr="009115E6" w:rsidRDefault="00FF2B4A" w:rsidP="00FF2B4A">
      <w:pPr>
        <w:spacing w:after="0" w:line="240" w:lineRule="auto"/>
      </w:pPr>
      <w:r w:rsidRPr="009115E6">
        <w:t>Workmen’s Compensation Act 1923</w:t>
      </w:r>
    </w:p>
    <w:p w:rsidR="00FF2B4A" w:rsidRDefault="00FF2B4A" w:rsidP="00FF2B4A">
      <w:pPr>
        <w:spacing w:after="0" w:line="240" w:lineRule="auto"/>
      </w:pPr>
      <w:r w:rsidRPr="009115E6">
        <w:t>Maternity Benefit Act 1961</w:t>
      </w:r>
      <w:r w:rsidR="0051564B">
        <w:t>;</w:t>
      </w:r>
    </w:p>
    <w:p w:rsidR="0051564B" w:rsidRDefault="0051564B" w:rsidP="0051564B">
      <w:pPr>
        <w:spacing w:after="0" w:line="240" w:lineRule="auto"/>
      </w:pPr>
      <w:r>
        <w:t>Payment of Gratuity Act 1972</w:t>
      </w:r>
    </w:p>
    <w:p w:rsidR="0051564B" w:rsidRPr="009115E6" w:rsidRDefault="0051564B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FF2B4A" w:rsidRPr="009115E6" w:rsidRDefault="00FF2B4A" w:rsidP="00FF2B4A">
      <w:pPr>
        <w:spacing w:after="0" w:line="240" w:lineRule="auto"/>
      </w:pPr>
      <w:r w:rsidRPr="009115E6">
        <w:t>ESI Act 1948 &amp; rules</w:t>
      </w:r>
    </w:p>
    <w:p w:rsidR="00FF2B4A" w:rsidRDefault="00FF2B4A" w:rsidP="00FF2B4A">
      <w:pPr>
        <w:spacing w:after="0" w:line="240" w:lineRule="auto"/>
      </w:pPr>
      <w:r w:rsidRPr="009115E6">
        <w:t>EPF Act 1952 rules and Pension Scheme</w:t>
      </w:r>
    </w:p>
    <w:p w:rsidR="00B4786A" w:rsidRPr="00B4786A" w:rsidRDefault="00B4786A" w:rsidP="00B4786A">
      <w:pPr>
        <w:spacing w:after="0" w:line="240" w:lineRule="auto"/>
      </w:pPr>
      <w:r w:rsidRPr="00B4786A">
        <w:t xml:space="preserve">Employee Deposit </w:t>
      </w:r>
      <w:r w:rsidR="0051564B">
        <w:t xml:space="preserve">Linked </w:t>
      </w:r>
      <w:r w:rsidRPr="00B4786A">
        <w:t>Insurance Act, 1976</w:t>
      </w:r>
    </w:p>
    <w:p w:rsidR="00B4786A" w:rsidRPr="009115E6" w:rsidRDefault="00B4786A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74698B" w:rsidRDefault="0074698B" w:rsidP="0074698B">
      <w:pPr>
        <w:spacing w:after="0"/>
      </w:pPr>
      <w:r w:rsidRPr="00FC0AF6">
        <w:t>The New Pension System, 2004</w:t>
      </w:r>
    </w:p>
    <w:p w:rsidR="0074698B" w:rsidRPr="00DF22AF" w:rsidRDefault="0074698B" w:rsidP="0074698B">
      <w:pPr>
        <w:spacing w:after="0"/>
      </w:pPr>
      <w:r w:rsidRPr="00DF22AF">
        <w:t>The Code on Social Security, 2020</w:t>
      </w:r>
    </w:p>
    <w:p w:rsidR="0074698B" w:rsidRDefault="0074698B" w:rsidP="0074698B">
      <w:pPr>
        <w:spacing w:after="0"/>
      </w:pPr>
      <w:r w:rsidRPr="00FC0AF6">
        <w:t>Labour L</w:t>
      </w:r>
      <w:r>
        <w:t>aw Reforms- Issues &amp; challenges</w:t>
      </w:r>
    </w:p>
    <w:p w:rsidR="006D4887" w:rsidRDefault="006D4887" w:rsidP="00FF2B4A">
      <w:pPr>
        <w:spacing w:after="0" w:line="240" w:lineRule="auto"/>
      </w:pPr>
    </w:p>
    <w:p w:rsidR="006D4887" w:rsidRPr="00B521CD" w:rsidRDefault="006D4887" w:rsidP="006D4887">
      <w:pPr>
        <w:autoSpaceDE w:val="0"/>
        <w:autoSpaceDN w:val="0"/>
        <w:adjustRightInd w:val="0"/>
        <w:spacing w:before="120" w:after="0" w:line="288" w:lineRule="auto"/>
        <w:rPr>
          <w:rFonts w:ascii="Arial Narrow" w:eastAsia="Times New Roman" w:hAnsi="Arial Narrow" w:cs="Times New Roman"/>
          <w:b/>
          <w:bCs/>
          <w:szCs w:val="28"/>
        </w:rPr>
      </w:pPr>
      <w:r w:rsidRPr="00B521CD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723137" w:rsidRPr="00186BAF" w:rsidRDefault="00723137" w:rsidP="0072313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186BAF">
        <w:rPr>
          <w:rFonts w:ascii="Arial Narrow" w:eastAsia="Times New Roman" w:hAnsi="Arial Narrow" w:cs="Times New Roman"/>
        </w:rPr>
        <w:t>Mallik</w:t>
      </w:r>
      <w:proofErr w:type="spellEnd"/>
      <w:r w:rsidRPr="00186BAF">
        <w:rPr>
          <w:rFonts w:ascii="Arial Narrow" w:eastAsia="Times New Roman" w:hAnsi="Arial Narrow" w:cs="Times New Roman"/>
        </w:rPr>
        <w:t xml:space="preserve"> P.L., </w:t>
      </w:r>
      <w:proofErr w:type="spellStart"/>
      <w:r w:rsidRPr="00186BAF">
        <w:rPr>
          <w:rFonts w:ascii="Arial Narrow" w:eastAsia="Times New Roman" w:hAnsi="Arial Narrow" w:cs="Times New Roman"/>
        </w:rPr>
        <w:t>Hanbook</w:t>
      </w:r>
      <w:proofErr w:type="spellEnd"/>
      <w:r w:rsidRPr="00186BAF">
        <w:rPr>
          <w:rFonts w:ascii="Arial Narrow" w:eastAsia="Times New Roman" w:hAnsi="Arial Narrow" w:cs="Times New Roman"/>
        </w:rPr>
        <w:t xml:space="preserve"> of Industrial Law, Eastern Book.</w:t>
      </w:r>
    </w:p>
    <w:p w:rsidR="006D4887" w:rsidRPr="00B521CD" w:rsidRDefault="006D4887" w:rsidP="00586F91">
      <w:pPr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B521CD">
        <w:rPr>
          <w:rFonts w:ascii="Arial Narrow" w:eastAsia="Times New Roman" w:hAnsi="Arial Narrow" w:cs="Times New Roman"/>
        </w:rPr>
        <w:t>Kapoor</w:t>
      </w:r>
      <w:proofErr w:type="spellEnd"/>
      <w:r w:rsidRPr="00B521CD">
        <w:rPr>
          <w:rFonts w:ascii="Arial Narrow" w:eastAsia="Times New Roman" w:hAnsi="Arial Narrow" w:cs="Times New Roman"/>
        </w:rPr>
        <w:t xml:space="preserve"> N.D, Labour Laws, Sultan </w:t>
      </w:r>
      <w:proofErr w:type="spellStart"/>
      <w:r w:rsidRPr="00B521CD">
        <w:rPr>
          <w:rFonts w:ascii="Arial Narrow" w:eastAsia="Times New Roman" w:hAnsi="Arial Narrow" w:cs="Times New Roman"/>
        </w:rPr>
        <w:t>chand</w:t>
      </w:r>
      <w:proofErr w:type="spellEnd"/>
      <w:r w:rsidRPr="00B521CD">
        <w:rPr>
          <w:rFonts w:ascii="Arial Narrow" w:eastAsia="Times New Roman" w:hAnsi="Arial Narrow" w:cs="Times New Roman"/>
        </w:rPr>
        <w:t>.</w:t>
      </w:r>
    </w:p>
    <w:p w:rsidR="006D4887" w:rsidRDefault="006D4887" w:rsidP="002C32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2C3228">
        <w:rPr>
          <w:rFonts w:ascii="Arial Narrow" w:eastAsia="Times New Roman" w:hAnsi="Arial Narrow" w:cs="Times New Roman"/>
        </w:rPr>
        <w:t>Sahoo</w:t>
      </w:r>
      <w:proofErr w:type="spellEnd"/>
      <w:r w:rsidRPr="002C3228">
        <w:rPr>
          <w:rFonts w:ascii="Arial Narrow" w:eastAsia="Times New Roman" w:hAnsi="Arial Narrow" w:cs="Times New Roman"/>
        </w:rPr>
        <w:t xml:space="preserve">, </w:t>
      </w:r>
      <w:proofErr w:type="spellStart"/>
      <w:r w:rsidRPr="002C3228">
        <w:rPr>
          <w:rFonts w:ascii="Arial Narrow" w:eastAsia="Times New Roman" w:hAnsi="Arial Narrow" w:cs="Times New Roman"/>
        </w:rPr>
        <w:t>Sundaray</w:t>
      </w:r>
      <w:proofErr w:type="spellEnd"/>
      <w:r w:rsidRPr="002C3228">
        <w:rPr>
          <w:rFonts w:ascii="Arial Narrow" w:eastAsia="Times New Roman" w:hAnsi="Arial Narrow" w:cs="Times New Roman"/>
        </w:rPr>
        <w:t xml:space="preserve"> and </w:t>
      </w:r>
      <w:proofErr w:type="spellStart"/>
      <w:r w:rsidRPr="002C3228">
        <w:rPr>
          <w:rFonts w:ascii="Arial Narrow" w:eastAsia="Times New Roman" w:hAnsi="Arial Narrow" w:cs="Times New Roman"/>
        </w:rPr>
        <w:t>Tripathy</w:t>
      </w:r>
      <w:proofErr w:type="spellEnd"/>
      <w:r w:rsidRPr="002C3228">
        <w:rPr>
          <w:rFonts w:ascii="Arial Narrow" w:eastAsia="Times New Roman" w:hAnsi="Arial Narrow" w:cs="Times New Roman"/>
        </w:rPr>
        <w:t xml:space="preserve">, Human Relations Legislations, </w:t>
      </w:r>
      <w:proofErr w:type="spellStart"/>
      <w:r w:rsidRPr="002C3228">
        <w:rPr>
          <w:rFonts w:ascii="Arial Narrow" w:eastAsia="Times New Roman" w:hAnsi="Arial Narrow" w:cs="Times New Roman"/>
        </w:rPr>
        <w:t>Vrinda</w:t>
      </w:r>
      <w:proofErr w:type="spellEnd"/>
      <w:r w:rsidRPr="002C3228">
        <w:rPr>
          <w:rFonts w:ascii="Arial Narrow" w:eastAsia="Times New Roman" w:hAnsi="Arial Narrow" w:cs="Times New Roman"/>
        </w:rPr>
        <w:t xml:space="preserve"> Publications</w:t>
      </w:r>
    </w:p>
    <w:p w:rsidR="00723137" w:rsidRPr="00B521CD" w:rsidRDefault="00723137" w:rsidP="00723137">
      <w:pPr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P.K </w:t>
      </w:r>
      <w:proofErr w:type="spellStart"/>
      <w:r>
        <w:rPr>
          <w:rFonts w:ascii="Arial Narrow" w:eastAsia="Times New Roman" w:hAnsi="Arial Narrow" w:cs="Times New Roman"/>
        </w:rPr>
        <w:t>Padhi</w:t>
      </w:r>
      <w:proofErr w:type="spellEnd"/>
      <w:r>
        <w:rPr>
          <w:rFonts w:ascii="Arial Narrow" w:eastAsia="Times New Roman" w:hAnsi="Arial Narrow" w:cs="Times New Roman"/>
        </w:rPr>
        <w:t xml:space="preserve">, Labour and Industrial Law, PHI Learning </w:t>
      </w:r>
      <w:proofErr w:type="spellStart"/>
      <w:r>
        <w:rPr>
          <w:rFonts w:ascii="Arial Narrow" w:eastAsia="Times New Roman" w:hAnsi="Arial Narrow" w:cs="Times New Roman"/>
        </w:rPr>
        <w:t>Pvt.</w:t>
      </w:r>
      <w:proofErr w:type="spellEnd"/>
      <w:r>
        <w:rPr>
          <w:rFonts w:ascii="Arial Narrow" w:eastAsia="Times New Roman" w:hAnsi="Arial Narrow" w:cs="Times New Roman"/>
        </w:rPr>
        <w:t xml:space="preserve"> Ltd. </w:t>
      </w:r>
    </w:p>
    <w:p w:rsidR="006D4887" w:rsidRDefault="006D4887" w:rsidP="002C32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r w:rsidRPr="002C3228">
        <w:rPr>
          <w:rFonts w:ascii="Arial Narrow" w:eastAsia="Times New Roman" w:hAnsi="Arial Narrow" w:cs="Times New Roman"/>
        </w:rPr>
        <w:t xml:space="preserve">S.C. </w:t>
      </w:r>
      <w:proofErr w:type="spellStart"/>
      <w:r w:rsidRPr="002C3228">
        <w:rPr>
          <w:rFonts w:ascii="Arial Narrow" w:eastAsia="Times New Roman" w:hAnsi="Arial Narrow" w:cs="Times New Roman"/>
        </w:rPr>
        <w:t>Srivastava</w:t>
      </w:r>
      <w:proofErr w:type="spellEnd"/>
      <w:r w:rsidRPr="002C3228">
        <w:rPr>
          <w:rFonts w:ascii="Arial Narrow" w:eastAsia="Times New Roman" w:hAnsi="Arial Narrow" w:cs="Times New Roman"/>
        </w:rPr>
        <w:t xml:space="preserve">, Industrial Relation and Labour Laws- </w:t>
      </w:r>
      <w:proofErr w:type="spellStart"/>
      <w:r w:rsidRPr="002C3228">
        <w:rPr>
          <w:rFonts w:ascii="Arial Narrow" w:eastAsia="Times New Roman" w:hAnsi="Arial Narrow" w:cs="Times New Roman"/>
        </w:rPr>
        <w:t>Vikash</w:t>
      </w:r>
      <w:proofErr w:type="spellEnd"/>
      <w:r w:rsidRPr="002C3228">
        <w:rPr>
          <w:rFonts w:ascii="Arial Narrow" w:eastAsia="Times New Roman" w:hAnsi="Arial Narrow" w:cs="Times New Roman"/>
        </w:rPr>
        <w:t xml:space="preserve"> Pubs</w:t>
      </w:r>
    </w:p>
    <w:p w:rsidR="005E06F6" w:rsidRDefault="005E06F6" w:rsidP="002C32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Labour Laws , Taxman</w:t>
      </w:r>
    </w:p>
    <w:p w:rsidR="005E06F6" w:rsidRDefault="005E06F6" w:rsidP="002C32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Bare Acts</w:t>
      </w:r>
    </w:p>
    <w:p w:rsidR="00723137" w:rsidRDefault="00723137" w:rsidP="005E06F6">
      <w:pPr>
        <w:pStyle w:val="ListParagraph"/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</w:p>
    <w:p w:rsidR="003342D3" w:rsidRDefault="003342D3" w:rsidP="005E06F6">
      <w:pPr>
        <w:pStyle w:val="ListParagraph"/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</w:p>
    <w:p w:rsidR="003342D3" w:rsidRPr="002C3228" w:rsidRDefault="003342D3" w:rsidP="005E06F6">
      <w:pPr>
        <w:pStyle w:val="ListParagraph"/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</w:p>
    <w:p w:rsidR="00EE23F5" w:rsidRDefault="00EE23F5" w:rsidP="00FF2B4A">
      <w:pPr>
        <w:spacing w:after="0" w:line="240" w:lineRule="auto"/>
        <w:rPr>
          <w:b/>
        </w:rPr>
      </w:pPr>
    </w:p>
    <w:p w:rsidR="00FF2B4A" w:rsidRPr="009115E6" w:rsidRDefault="00EE23F5" w:rsidP="00FF2B4A">
      <w:pPr>
        <w:spacing w:after="0" w:line="240" w:lineRule="auto"/>
        <w:rPr>
          <w:b/>
        </w:rPr>
      </w:pPr>
      <w:r>
        <w:rPr>
          <w:b/>
        </w:rPr>
        <w:t>2</w:t>
      </w:r>
      <w:r w:rsidR="00FF2B4A" w:rsidRPr="009115E6">
        <w:rPr>
          <w:b/>
        </w:rPr>
        <w:t xml:space="preserve">01.4 </w:t>
      </w:r>
      <w:r w:rsidR="00FF2B4A" w:rsidRPr="009115E6">
        <w:rPr>
          <w:b/>
        </w:rPr>
        <w:tab/>
        <w:t xml:space="preserve"> PERFORMANCE MANAGEMENT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Performance Management: </w:t>
      </w:r>
      <w:r w:rsidR="00D870E0">
        <w:t xml:space="preserve">Aims, Characteristics, Performance Appraisal and Performance Management, Potential Appraisal, Process of Performance Management 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rPr>
          <w:u w:val="single"/>
        </w:rPr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Performance Planning: </w:t>
      </w:r>
      <w:r w:rsidR="00D870E0">
        <w:t xml:space="preserve"> Performance and development Planning, Role </w:t>
      </w:r>
      <w:r w:rsidR="00C91115">
        <w:t>Profiles,</w:t>
      </w:r>
      <w:r w:rsidR="00D870E0">
        <w:t xml:space="preserve"> Objective Setting</w:t>
      </w:r>
      <w:r w:rsidRPr="009115E6">
        <w:t xml:space="preserve"> </w:t>
      </w:r>
    </w:p>
    <w:p w:rsidR="00FF2B4A" w:rsidRPr="009115E6" w:rsidRDefault="00FF2B4A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D870E0" w:rsidRPr="009115E6" w:rsidRDefault="00D870E0" w:rsidP="00D870E0">
      <w:pPr>
        <w:spacing w:after="0" w:line="240" w:lineRule="auto"/>
      </w:pPr>
      <w:r>
        <w:t xml:space="preserve">Performance </w:t>
      </w:r>
      <w:r w:rsidR="00C91115">
        <w:t>Assessment:</w:t>
      </w:r>
      <w:r>
        <w:t xml:space="preserve"> Approach, Factors, Methods- Traditional </w:t>
      </w:r>
      <w:r w:rsidR="00FF2B4A" w:rsidRPr="009115E6">
        <w:t xml:space="preserve">and </w:t>
      </w:r>
      <w:r>
        <w:t>Modern</w:t>
      </w:r>
      <w:r w:rsidR="00FF2B4A" w:rsidRPr="009115E6">
        <w:t xml:space="preserve">, </w:t>
      </w:r>
      <w:r w:rsidRPr="009115E6">
        <w:t>Competency Management: Concept, competency development, competency mapping, gap analysis.</w:t>
      </w:r>
    </w:p>
    <w:p w:rsidR="00FF2B4A" w:rsidRPr="009115E6" w:rsidRDefault="00FF2B4A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 </w:t>
      </w:r>
      <w:r w:rsidR="00D870E0">
        <w:t xml:space="preserve">Performance Review Discussion, Gathering performance </w:t>
      </w:r>
      <w:r w:rsidR="00C91115">
        <w:t>Information,</w:t>
      </w:r>
      <w:r w:rsidR="00D870E0">
        <w:t xml:space="preserve"> Performance Review Meeting, </w:t>
      </w:r>
      <w:proofErr w:type="spellStart"/>
      <w:r w:rsidR="00D870E0">
        <w:t>Analyzing</w:t>
      </w:r>
      <w:proofErr w:type="spellEnd"/>
      <w:r w:rsidR="00D870E0">
        <w:t xml:space="preserve"> performance </w:t>
      </w:r>
      <w:r w:rsidR="00C91115">
        <w:t>problem,</w:t>
      </w:r>
      <w:r w:rsidR="00D870E0">
        <w:t xml:space="preserve"> Performance review skills, </w:t>
      </w:r>
      <w:proofErr w:type="spellStart"/>
      <w:r w:rsidR="00D870E0">
        <w:t>Counseling</w:t>
      </w:r>
      <w:proofErr w:type="spellEnd"/>
      <w:r w:rsidR="00D870E0">
        <w:t xml:space="preserve"> and coaching 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FF2B4A" w:rsidRDefault="00A14B26" w:rsidP="00FF2B4A">
      <w:pPr>
        <w:spacing w:after="0" w:line="240" w:lineRule="auto"/>
      </w:pPr>
      <w:r>
        <w:t>Performance management Roles and Administration: Roles of Top managers, Line managers, Employees and role of HR</w:t>
      </w:r>
    </w:p>
    <w:p w:rsidR="00A14B26" w:rsidRPr="009115E6" w:rsidRDefault="00A14B26" w:rsidP="00FF2B4A">
      <w:pPr>
        <w:spacing w:after="0" w:line="240" w:lineRule="auto"/>
      </w:pPr>
      <w:r>
        <w:t>Performance Administration:  Concept, Purpose, forms as workin</w:t>
      </w:r>
      <w:r w:rsidR="00C91115">
        <w:t xml:space="preserve">g document, information for HR </w:t>
      </w:r>
      <w:proofErr w:type="spellStart"/>
      <w:r w:rsidR="00C91115">
        <w:t>D</w:t>
      </w:r>
      <w:r>
        <w:t>ept</w:t>
      </w:r>
      <w:proofErr w:type="spellEnd"/>
      <w:r>
        <w:t xml:space="preserve">, Form Design, </w:t>
      </w:r>
      <w:proofErr w:type="gramStart"/>
      <w:r>
        <w:t>Web</w:t>
      </w:r>
      <w:proofErr w:type="gramEnd"/>
      <w:r>
        <w:t xml:space="preserve"> enabled Performance Management System</w:t>
      </w:r>
    </w:p>
    <w:p w:rsidR="00FF2B4A" w:rsidRDefault="00FF2B4A" w:rsidP="00FF2B4A">
      <w:pPr>
        <w:tabs>
          <w:tab w:val="left" w:pos="792"/>
        </w:tabs>
        <w:spacing w:after="0" w:line="240" w:lineRule="auto"/>
        <w:rPr>
          <w:b/>
        </w:rPr>
      </w:pPr>
    </w:p>
    <w:p w:rsidR="00BA1AAD" w:rsidRDefault="00BA1AAD" w:rsidP="00FF2B4A">
      <w:pPr>
        <w:tabs>
          <w:tab w:val="left" w:pos="792"/>
        </w:tabs>
        <w:spacing w:after="0" w:line="240" w:lineRule="auto"/>
        <w:rPr>
          <w:b/>
        </w:rPr>
      </w:pPr>
    </w:p>
    <w:p w:rsidR="00AD5688" w:rsidRPr="00AD5688" w:rsidRDefault="00AD5688" w:rsidP="00AD5688">
      <w:pPr>
        <w:autoSpaceDE w:val="0"/>
        <w:autoSpaceDN w:val="0"/>
        <w:adjustRightInd w:val="0"/>
        <w:spacing w:before="120" w:after="0" w:line="288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AD5688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2D6169" w:rsidRPr="00AD5688" w:rsidRDefault="002D6169" w:rsidP="002D6169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r w:rsidRPr="00AD5688">
        <w:rPr>
          <w:rFonts w:ascii="Arial Narrow" w:eastAsia="Calibri" w:hAnsi="Arial Narrow" w:cs="Times New Roman"/>
        </w:rPr>
        <w:t xml:space="preserve">Armstrong, Michael and Baron, Angela, Performance Management, </w:t>
      </w:r>
      <w:proofErr w:type="spellStart"/>
      <w:r w:rsidRPr="00AD5688">
        <w:rPr>
          <w:rFonts w:ascii="Arial Narrow" w:eastAsia="Calibri" w:hAnsi="Arial Narrow" w:cs="Times New Roman"/>
        </w:rPr>
        <w:t>Jaico</w:t>
      </w:r>
      <w:proofErr w:type="spellEnd"/>
      <w:r w:rsidRPr="00AD5688">
        <w:rPr>
          <w:rFonts w:ascii="Arial Narrow" w:eastAsia="Calibri" w:hAnsi="Arial Narrow" w:cs="Times New Roman"/>
        </w:rPr>
        <w:t xml:space="preserve"> Pub. House , Mumbai</w:t>
      </w:r>
    </w:p>
    <w:p w:rsidR="00AD5688" w:rsidRPr="00AD5688" w:rsidRDefault="00AD5688" w:rsidP="00586F91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proofErr w:type="spellStart"/>
      <w:r w:rsidRPr="00AD5688">
        <w:rPr>
          <w:rFonts w:ascii="Arial Narrow" w:eastAsia="Calibri" w:hAnsi="Arial Narrow" w:cs="Times New Roman"/>
        </w:rPr>
        <w:t>Rao</w:t>
      </w:r>
      <w:proofErr w:type="spellEnd"/>
      <w:r w:rsidRPr="00AD5688">
        <w:rPr>
          <w:rFonts w:ascii="Arial Narrow" w:eastAsia="Calibri" w:hAnsi="Arial Narrow" w:cs="Times New Roman"/>
        </w:rPr>
        <w:t xml:space="preserve"> , T.V. Performance Management and appraisal systems, Response Books</w:t>
      </w:r>
    </w:p>
    <w:p w:rsidR="00AD5688" w:rsidRDefault="00AD5688" w:rsidP="00586F91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proofErr w:type="spellStart"/>
      <w:r w:rsidRPr="00AD5688">
        <w:rPr>
          <w:rFonts w:ascii="Arial Narrow" w:eastAsia="Calibri" w:hAnsi="Arial Narrow" w:cs="Times New Roman"/>
        </w:rPr>
        <w:t>Chadha</w:t>
      </w:r>
      <w:proofErr w:type="spellEnd"/>
      <w:r w:rsidRPr="00AD5688">
        <w:rPr>
          <w:rFonts w:ascii="Arial Narrow" w:eastAsia="Calibri" w:hAnsi="Arial Narrow" w:cs="Times New Roman"/>
        </w:rPr>
        <w:t>, Prem., Performance Management, Macmillan, New Delhi</w:t>
      </w:r>
    </w:p>
    <w:p w:rsidR="000911F0" w:rsidRPr="00AD5688" w:rsidRDefault="000911F0" w:rsidP="00586F91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proofErr w:type="spellStart"/>
      <w:r>
        <w:rPr>
          <w:rFonts w:ascii="Arial Narrow" w:eastAsia="Calibri" w:hAnsi="Arial Narrow" w:cs="Times New Roman"/>
        </w:rPr>
        <w:t>Aguinis</w:t>
      </w:r>
      <w:proofErr w:type="spellEnd"/>
      <w:r>
        <w:rPr>
          <w:rFonts w:ascii="Arial Narrow" w:eastAsia="Calibri" w:hAnsi="Arial Narrow" w:cs="Times New Roman"/>
        </w:rPr>
        <w:t xml:space="preserve"> Herman, Performance management, Pearson India</w:t>
      </w:r>
    </w:p>
    <w:p w:rsidR="00AD5688" w:rsidRPr="00AD5688" w:rsidRDefault="00AD5688" w:rsidP="00586F91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r w:rsidRPr="00AD5688">
        <w:rPr>
          <w:rFonts w:ascii="Arial Narrow" w:eastAsia="Calibri" w:hAnsi="Arial Narrow" w:cs="Times New Roman"/>
        </w:rPr>
        <w:t xml:space="preserve">A S </w:t>
      </w:r>
      <w:proofErr w:type="spellStart"/>
      <w:r w:rsidRPr="00AD5688">
        <w:rPr>
          <w:rFonts w:ascii="Arial Narrow" w:eastAsia="Calibri" w:hAnsi="Arial Narrow" w:cs="Times New Roman"/>
        </w:rPr>
        <w:t>Kohli</w:t>
      </w:r>
      <w:proofErr w:type="spellEnd"/>
      <w:r w:rsidRPr="00AD5688">
        <w:rPr>
          <w:rFonts w:ascii="Arial Narrow" w:eastAsia="Calibri" w:hAnsi="Arial Narrow" w:cs="Times New Roman"/>
        </w:rPr>
        <w:t>, T Deb, Performance Management, Oxford</w:t>
      </w:r>
    </w:p>
    <w:p w:rsidR="00AD5688" w:rsidRPr="00AD5688" w:rsidRDefault="00AD5688" w:rsidP="00586F91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proofErr w:type="spellStart"/>
      <w:r w:rsidRPr="00AD5688">
        <w:rPr>
          <w:rFonts w:ascii="Arial Narrow" w:eastAsia="Calibri" w:hAnsi="Arial Narrow" w:cs="Times New Roman"/>
        </w:rPr>
        <w:t>Srinivas</w:t>
      </w:r>
      <w:proofErr w:type="spellEnd"/>
      <w:r w:rsidRPr="00AD5688">
        <w:rPr>
          <w:rFonts w:ascii="Arial Narrow" w:eastAsia="Calibri" w:hAnsi="Arial Narrow" w:cs="Times New Roman"/>
        </w:rPr>
        <w:t xml:space="preserve"> R. </w:t>
      </w:r>
      <w:proofErr w:type="spellStart"/>
      <w:r w:rsidRPr="00AD5688">
        <w:rPr>
          <w:rFonts w:ascii="Arial Narrow" w:eastAsia="Calibri" w:hAnsi="Arial Narrow" w:cs="Times New Roman"/>
        </w:rPr>
        <w:t>Kandula</w:t>
      </w:r>
      <w:proofErr w:type="spellEnd"/>
      <w:r w:rsidRPr="00AD5688">
        <w:rPr>
          <w:rFonts w:ascii="Arial Narrow" w:eastAsia="Calibri" w:hAnsi="Arial Narrow" w:cs="Times New Roman"/>
        </w:rPr>
        <w:t xml:space="preserve"> – Performance Mgt., Strategic, Interventions, Drives – PHI</w:t>
      </w:r>
    </w:p>
    <w:p w:rsidR="00AD5688" w:rsidRPr="00AD5688" w:rsidRDefault="00AD5688" w:rsidP="00586F91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Calibri" w:hAnsi="Arial Narrow" w:cs="Times New Roman"/>
        </w:rPr>
      </w:pPr>
      <w:proofErr w:type="spellStart"/>
      <w:r w:rsidRPr="00AD5688">
        <w:rPr>
          <w:rFonts w:ascii="Arial Narrow" w:eastAsia="Calibri" w:hAnsi="Arial Narrow" w:cs="Times New Roman"/>
        </w:rPr>
        <w:t>Srivastava</w:t>
      </w:r>
      <w:proofErr w:type="spellEnd"/>
      <w:r w:rsidRPr="00AD5688">
        <w:rPr>
          <w:rFonts w:ascii="Arial Narrow" w:eastAsia="Calibri" w:hAnsi="Arial Narrow" w:cs="Times New Roman"/>
        </w:rPr>
        <w:t xml:space="preserve"> K. Dinesh, Strategies for Performance Management, Excel Books.</w:t>
      </w:r>
    </w:p>
    <w:p w:rsidR="00087A5D" w:rsidRDefault="00087A5D" w:rsidP="00FF2B4A">
      <w:pPr>
        <w:tabs>
          <w:tab w:val="left" w:pos="792"/>
        </w:tabs>
        <w:spacing w:after="0" w:line="240" w:lineRule="auto"/>
        <w:rPr>
          <w:b/>
        </w:rPr>
      </w:pPr>
    </w:p>
    <w:p w:rsidR="00087A5D" w:rsidRDefault="00087A5D" w:rsidP="00FF2B4A">
      <w:pPr>
        <w:tabs>
          <w:tab w:val="left" w:pos="792"/>
        </w:tabs>
        <w:spacing w:after="0" w:line="240" w:lineRule="auto"/>
        <w:rPr>
          <w:b/>
        </w:rPr>
      </w:pPr>
    </w:p>
    <w:p w:rsidR="00087A5D" w:rsidRDefault="00087A5D" w:rsidP="00FF2B4A">
      <w:pPr>
        <w:tabs>
          <w:tab w:val="left" w:pos="792"/>
        </w:tabs>
        <w:spacing w:after="0" w:line="240" w:lineRule="auto"/>
        <w:rPr>
          <w:b/>
        </w:rPr>
      </w:pPr>
    </w:p>
    <w:p w:rsidR="00FF2B4A" w:rsidRPr="009115E6" w:rsidRDefault="00EE23F5" w:rsidP="00FF2B4A">
      <w:pPr>
        <w:tabs>
          <w:tab w:val="left" w:pos="792"/>
        </w:tabs>
        <w:spacing w:after="0" w:line="240" w:lineRule="auto"/>
        <w:rPr>
          <w:b/>
        </w:rPr>
      </w:pPr>
      <w:r>
        <w:rPr>
          <w:b/>
        </w:rPr>
        <w:t>2</w:t>
      </w:r>
      <w:r w:rsidR="00FF2B4A" w:rsidRPr="009115E6">
        <w:rPr>
          <w:b/>
        </w:rPr>
        <w:t xml:space="preserve">01.5 </w:t>
      </w:r>
      <w:r w:rsidR="00FF2B4A" w:rsidRPr="009115E6">
        <w:t xml:space="preserve">  </w:t>
      </w:r>
      <w:r w:rsidR="00721E48">
        <w:rPr>
          <w:b/>
        </w:rPr>
        <w:t>LEARNING</w:t>
      </w:r>
      <w:r w:rsidR="00FF2B4A" w:rsidRPr="009115E6">
        <w:rPr>
          <w:b/>
        </w:rPr>
        <w:t xml:space="preserve"> &amp; DEVELOPMENT</w:t>
      </w:r>
    </w:p>
    <w:p w:rsidR="009370E2" w:rsidRDefault="009370E2" w:rsidP="00214F67">
      <w:pPr>
        <w:tabs>
          <w:tab w:val="left" w:pos="792"/>
        </w:tabs>
        <w:spacing w:after="0" w:line="240" w:lineRule="auto"/>
        <w:jc w:val="center"/>
      </w:pPr>
      <w:r w:rsidRPr="009115E6">
        <w:t>UNIT-I</w:t>
      </w:r>
    </w:p>
    <w:p w:rsidR="009370E2" w:rsidRDefault="009370E2" w:rsidP="009370E2">
      <w:pPr>
        <w:tabs>
          <w:tab w:val="left" w:pos="792"/>
        </w:tabs>
        <w:spacing w:after="0" w:line="240" w:lineRule="auto"/>
      </w:pPr>
      <w:r w:rsidRPr="009115E6">
        <w:t xml:space="preserve">Learning: concept, </w:t>
      </w:r>
      <w:r>
        <w:t>Importance, Learning Principle, learning</w:t>
      </w:r>
      <w:r w:rsidRPr="009115E6">
        <w:t xml:space="preserve"> process</w:t>
      </w:r>
      <w:r>
        <w:t xml:space="preserve">, Theories of Learning: Adult Learning theory, </w:t>
      </w:r>
      <w:proofErr w:type="gramStart"/>
      <w:r>
        <w:t xml:space="preserve">Andragogy  </w:t>
      </w:r>
      <w:proofErr w:type="spellStart"/>
      <w:r>
        <w:t>vs</w:t>
      </w:r>
      <w:proofErr w:type="spellEnd"/>
      <w:proofErr w:type="gramEnd"/>
      <w:r>
        <w:t xml:space="preserve"> Pedagogy, </w:t>
      </w:r>
      <w:r w:rsidRPr="009115E6">
        <w:t xml:space="preserve"> Learning cycle,  learning curve, </w:t>
      </w:r>
      <w:r>
        <w:t>Learning Leading to Training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  <w:jc w:val="center"/>
      </w:pPr>
      <w:r w:rsidRPr="009115E6">
        <w:t>UNIT-II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  <w:jc w:val="center"/>
      </w:pPr>
    </w:p>
    <w:p w:rsidR="009370E2" w:rsidRDefault="009370E2" w:rsidP="009370E2">
      <w:pPr>
        <w:tabs>
          <w:tab w:val="left" w:pos="792"/>
        </w:tabs>
        <w:spacing w:after="0" w:line="240" w:lineRule="auto"/>
      </w:pPr>
      <w:r>
        <w:t xml:space="preserve">Training: Concept, objectives, importance, Types of </w:t>
      </w:r>
      <w:r w:rsidRPr="009115E6">
        <w:t>Training,</w:t>
      </w:r>
      <w:r>
        <w:t xml:space="preserve"> Training </w:t>
      </w:r>
      <w:proofErr w:type="spellStart"/>
      <w:r>
        <w:t>vs</w:t>
      </w:r>
      <w:proofErr w:type="spellEnd"/>
      <w:r>
        <w:t xml:space="preserve"> Development, Training </w:t>
      </w:r>
      <w:r w:rsidRPr="009115E6">
        <w:t xml:space="preserve">process </w:t>
      </w:r>
      <w:r>
        <w:t>– Instructional System Design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</w:pPr>
    </w:p>
    <w:p w:rsidR="009370E2" w:rsidRDefault="009370E2" w:rsidP="009370E2">
      <w:pPr>
        <w:tabs>
          <w:tab w:val="left" w:pos="792"/>
        </w:tabs>
        <w:spacing w:after="0" w:line="240" w:lineRule="auto"/>
        <w:jc w:val="center"/>
      </w:pPr>
      <w:r w:rsidRPr="009115E6">
        <w:t>UNIT-III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</w:pPr>
      <w:r>
        <w:t xml:space="preserve">Training Need Assessment, Setting out training objective, designing training program – Delivering an active and participatory training program, Skills, roles and styles of trainers. 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  <w:jc w:val="center"/>
      </w:pPr>
      <w:r w:rsidRPr="009115E6">
        <w:t>UNIT-IV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</w:pPr>
      <w:r w:rsidRPr="009115E6">
        <w:t>Training Methods</w:t>
      </w:r>
      <w:r>
        <w:t xml:space="preserve"> and techniques : Factors influencing choice of training method- on the job and off-the job , Sensitivity training, assessment Centre, E-learning and use of technology in training, </w:t>
      </w:r>
    </w:p>
    <w:p w:rsidR="009370E2" w:rsidRPr="009115E6" w:rsidRDefault="009370E2" w:rsidP="009370E2">
      <w:pPr>
        <w:tabs>
          <w:tab w:val="left" w:pos="792"/>
        </w:tabs>
        <w:spacing w:after="0" w:line="240" w:lineRule="auto"/>
        <w:jc w:val="center"/>
      </w:pPr>
      <w:r w:rsidRPr="009115E6">
        <w:t>UNIT-V</w:t>
      </w:r>
    </w:p>
    <w:p w:rsidR="009370E2" w:rsidRDefault="009370E2" w:rsidP="009370E2">
      <w:pPr>
        <w:tabs>
          <w:tab w:val="left" w:pos="792"/>
        </w:tabs>
        <w:spacing w:after="0" w:line="240" w:lineRule="auto"/>
      </w:pPr>
      <w:r>
        <w:t>Training Evaluation: Need and purpose, Criteria, Instruments, Stages of evaluation: Pre-training, on-going, end program and Post training, Measuring Effectiveness- ROI, Cost-Benefit Analysis. Strategic Training and learning Organisation.</w:t>
      </w:r>
    </w:p>
    <w:p w:rsidR="009370E2" w:rsidRDefault="002330A3" w:rsidP="002330A3">
      <w:pPr>
        <w:tabs>
          <w:tab w:val="left" w:pos="792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370E2" w:rsidRDefault="009370E2" w:rsidP="002330A3">
      <w:pPr>
        <w:tabs>
          <w:tab w:val="left" w:pos="792"/>
        </w:tabs>
        <w:spacing w:after="0" w:line="240" w:lineRule="auto"/>
      </w:pPr>
    </w:p>
    <w:p w:rsidR="001C4CE4" w:rsidRDefault="001C4CE4" w:rsidP="00FF2B4A">
      <w:pPr>
        <w:tabs>
          <w:tab w:val="left" w:pos="792"/>
        </w:tabs>
        <w:spacing w:after="0" w:line="240" w:lineRule="auto"/>
      </w:pPr>
    </w:p>
    <w:p w:rsidR="001C4CE4" w:rsidRDefault="001C4CE4" w:rsidP="00FF2B4A">
      <w:pPr>
        <w:tabs>
          <w:tab w:val="left" w:pos="792"/>
        </w:tabs>
        <w:spacing w:after="0" w:line="240" w:lineRule="auto"/>
        <w:rPr>
          <w:b/>
        </w:rPr>
      </w:pPr>
      <w:r w:rsidRPr="001C4CE4">
        <w:rPr>
          <w:b/>
        </w:rPr>
        <w:t>Suggested Readings:</w:t>
      </w:r>
    </w:p>
    <w:p w:rsidR="001C4CE4" w:rsidRPr="001C4CE4" w:rsidRDefault="001C4CE4" w:rsidP="00FF2B4A">
      <w:pPr>
        <w:tabs>
          <w:tab w:val="left" w:pos="792"/>
        </w:tabs>
        <w:spacing w:after="0" w:line="240" w:lineRule="auto"/>
        <w:rPr>
          <w:b/>
        </w:rPr>
      </w:pPr>
    </w:p>
    <w:p w:rsidR="001C4CE4" w:rsidRDefault="001C4CE4" w:rsidP="00586F91">
      <w:pPr>
        <w:pStyle w:val="ListParagraph"/>
        <w:numPr>
          <w:ilvl w:val="0"/>
          <w:numId w:val="28"/>
        </w:numPr>
        <w:tabs>
          <w:tab w:val="left" w:pos="792"/>
        </w:tabs>
        <w:spacing w:after="0" w:line="240" w:lineRule="auto"/>
      </w:pPr>
      <w:r w:rsidRPr="001C4CE4">
        <w:t xml:space="preserve">Raymond A. </w:t>
      </w:r>
      <w:proofErr w:type="spellStart"/>
      <w:r w:rsidRPr="001C4CE4">
        <w:t>Noe</w:t>
      </w:r>
      <w:proofErr w:type="spellEnd"/>
      <w:r>
        <w:t>,</w:t>
      </w:r>
      <w:r w:rsidR="00C020FD" w:rsidRPr="00C020FD">
        <w:t xml:space="preserve"> </w:t>
      </w:r>
      <w:r w:rsidR="00C020FD" w:rsidRPr="001C4CE4">
        <w:t>Employee Training and Development</w:t>
      </w:r>
      <w:r w:rsidR="00C020FD">
        <w:t>,</w:t>
      </w:r>
      <w:r>
        <w:t xml:space="preserve"> Tata McGraw-Hill Publishing </w:t>
      </w:r>
    </w:p>
    <w:p w:rsidR="001C4CE4" w:rsidRDefault="00C020FD" w:rsidP="00586F91">
      <w:pPr>
        <w:pStyle w:val="ListParagraph"/>
        <w:numPr>
          <w:ilvl w:val="0"/>
          <w:numId w:val="28"/>
        </w:numPr>
        <w:tabs>
          <w:tab w:val="left" w:pos="792"/>
        </w:tabs>
        <w:spacing w:after="0" w:line="240" w:lineRule="auto"/>
      </w:pPr>
      <w:r>
        <w:t>Goldstein , Training in Organisations, Pfeiffer Publisher</w:t>
      </w:r>
    </w:p>
    <w:p w:rsidR="00C020FD" w:rsidRDefault="00C020FD" w:rsidP="00586F91">
      <w:pPr>
        <w:pStyle w:val="ListParagraph"/>
        <w:numPr>
          <w:ilvl w:val="0"/>
          <w:numId w:val="28"/>
        </w:numPr>
        <w:tabs>
          <w:tab w:val="left" w:pos="792"/>
        </w:tabs>
        <w:spacing w:after="0" w:line="240" w:lineRule="auto"/>
      </w:pPr>
      <w:proofErr w:type="spellStart"/>
      <w:r>
        <w:t>Devendra</w:t>
      </w:r>
      <w:proofErr w:type="spellEnd"/>
      <w:r>
        <w:t xml:space="preserve">  </w:t>
      </w:r>
      <w:proofErr w:type="spellStart"/>
      <w:r>
        <w:t>Agochiya</w:t>
      </w:r>
      <w:proofErr w:type="spellEnd"/>
      <w:r>
        <w:t>, Every Trainer’s Handbook, Sage Publication</w:t>
      </w:r>
    </w:p>
    <w:p w:rsidR="00D24E91" w:rsidRDefault="00C415C5" w:rsidP="00586F91">
      <w:pPr>
        <w:pStyle w:val="ListParagraph"/>
        <w:numPr>
          <w:ilvl w:val="0"/>
          <w:numId w:val="28"/>
        </w:numPr>
        <w:tabs>
          <w:tab w:val="left" w:pos="792"/>
        </w:tabs>
        <w:spacing w:after="0" w:line="240" w:lineRule="auto"/>
      </w:pPr>
      <w:r>
        <w:t xml:space="preserve">P. Nick Blanchard, James W. Thacker , </w:t>
      </w:r>
      <w:r w:rsidR="00D24E91">
        <w:t>Effective Training: Sy</w:t>
      </w:r>
      <w:r>
        <w:t xml:space="preserve">stems, Strategic and Practices </w:t>
      </w:r>
      <w:r w:rsidR="00D24E91">
        <w:t>, Prentice Hall</w:t>
      </w:r>
    </w:p>
    <w:p w:rsidR="00C020FD" w:rsidRDefault="00C020FD" w:rsidP="00586F91">
      <w:pPr>
        <w:pStyle w:val="ListParagraph"/>
        <w:numPr>
          <w:ilvl w:val="0"/>
          <w:numId w:val="28"/>
        </w:numPr>
        <w:tabs>
          <w:tab w:val="left" w:pos="792"/>
        </w:tabs>
        <w:spacing w:after="0" w:line="240" w:lineRule="auto"/>
      </w:pPr>
      <w:r>
        <w:t xml:space="preserve">Lynton and </w:t>
      </w:r>
      <w:proofErr w:type="spellStart"/>
      <w:r>
        <w:t>Pareek</w:t>
      </w:r>
      <w:proofErr w:type="spellEnd"/>
      <w:r>
        <w:t>, Training for Development, Sage publication Pvt ltd.</w:t>
      </w:r>
    </w:p>
    <w:p w:rsidR="00E71F91" w:rsidRPr="001C4CE4" w:rsidRDefault="00E71F91" w:rsidP="00586F91">
      <w:pPr>
        <w:pStyle w:val="ListParagraph"/>
        <w:numPr>
          <w:ilvl w:val="0"/>
          <w:numId w:val="28"/>
        </w:numPr>
        <w:tabs>
          <w:tab w:val="left" w:pos="792"/>
        </w:tabs>
        <w:spacing w:after="0" w:line="240" w:lineRule="auto"/>
      </w:pPr>
      <w:r>
        <w:t xml:space="preserve"> </w:t>
      </w:r>
      <w:proofErr w:type="spellStart"/>
      <w:r>
        <w:t>Krickpatrik</w:t>
      </w:r>
      <w:proofErr w:type="spellEnd"/>
      <w:r>
        <w:t xml:space="preserve"> &amp; </w:t>
      </w:r>
      <w:proofErr w:type="spellStart"/>
      <w:r>
        <w:t>Krickpatrik</w:t>
      </w:r>
      <w:proofErr w:type="spellEnd"/>
      <w:r>
        <w:t>, Evaluating Training Programs- The four levels,  McGraw-Hill</w:t>
      </w: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lastRenderedPageBreak/>
        <w:t xml:space="preserve">201.6 </w:t>
      </w:r>
      <w:r w:rsidRPr="009115E6">
        <w:rPr>
          <w:b/>
        </w:rPr>
        <w:tab/>
        <w:t xml:space="preserve">   SOCIAL SECURITY AND UNORGANISED SECTOR</w:t>
      </w:r>
    </w:p>
    <w:p w:rsidR="002C29D9" w:rsidRDefault="002C29D9" w:rsidP="002C29D9">
      <w:pPr>
        <w:spacing w:after="0" w:line="240" w:lineRule="auto"/>
        <w:jc w:val="center"/>
      </w:pPr>
      <w:r>
        <w:t>UNIT-I</w:t>
      </w:r>
    </w:p>
    <w:p w:rsidR="002C29D9" w:rsidRDefault="002C29D9" w:rsidP="002C29D9">
      <w:pPr>
        <w:spacing w:after="0" w:line="240" w:lineRule="auto"/>
      </w:pPr>
      <w:r>
        <w:t>Social Security: concept, and objectives, scope, social insurance and assistance, constitutional safeguards and human rights.</w:t>
      </w:r>
    </w:p>
    <w:p w:rsidR="002C29D9" w:rsidRDefault="002C29D9" w:rsidP="002C29D9">
      <w:pPr>
        <w:spacing w:after="0" w:line="240" w:lineRule="auto"/>
        <w:jc w:val="center"/>
      </w:pPr>
      <w:r>
        <w:t>UNIT-II</w:t>
      </w:r>
    </w:p>
    <w:p w:rsidR="002C29D9" w:rsidRDefault="002C29D9" w:rsidP="002C29D9">
      <w:pPr>
        <w:spacing w:after="0" w:line="240" w:lineRule="auto"/>
      </w:pPr>
      <w:r>
        <w:t>Social security and unorganized sector, characteristics and scope, Child lab</w:t>
      </w:r>
      <w:r w:rsidR="005B3BA7">
        <w:t xml:space="preserve">our, women labour, contract, </w:t>
      </w:r>
      <w:r>
        <w:t>migrant labour, casual and home based labour,</w:t>
      </w:r>
      <w:r w:rsidR="005B3BA7">
        <w:t xml:space="preserve"> gig worker-</w:t>
      </w:r>
      <w:r>
        <w:t xml:space="preserve"> issues and challenges. Role of state and other agencies in social security for unorganized sector. Recommendations of the </w:t>
      </w:r>
      <w:proofErr w:type="spellStart"/>
      <w:r>
        <w:t>IInd</w:t>
      </w:r>
      <w:proofErr w:type="spellEnd"/>
      <w:r>
        <w:t xml:space="preserve"> National Commission on Labour </w:t>
      </w:r>
      <w:r w:rsidR="00E72D08">
        <w:t>on Unorganized</w:t>
      </w:r>
      <w:r>
        <w:t xml:space="preserve"> labour and social security.</w:t>
      </w:r>
    </w:p>
    <w:p w:rsidR="002C29D9" w:rsidRDefault="002C29D9" w:rsidP="002C29D9">
      <w:pPr>
        <w:spacing w:after="0" w:line="240" w:lineRule="auto"/>
        <w:jc w:val="center"/>
      </w:pPr>
      <w:r>
        <w:t>UNIT-III</w:t>
      </w:r>
    </w:p>
    <w:p w:rsidR="002C29D9" w:rsidRDefault="00E72D08" w:rsidP="002C29D9">
      <w:pPr>
        <w:spacing w:after="0" w:line="240" w:lineRule="auto"/>
      </w:pPr>
      <w:r>
        <w:t xml:space="preserve">Unorganized sector workers’ </w:t>
      </w:r>
      <w:r w:rsidR="002C29D9">
        <w:t xml:space="preserve">social </w:t>
      </w:r>
      <w:r>
        <w:t>security, Act, 2008</w:t>
      </w:r>
      <w:r w:rsidR="002C29D9">
        <w:t>, Building &amp; other construction</w:t>
      </w:r>
      <w:r>
        <w:t xml:space="preserve"> Workers (RE &amp; CS), Act, 1996</w:t>
      </w:r>
    </w:p>
    <w:p w:rsidR="002C29D9" w:rsidRDefault="002C29D9" w:rsidP="002C29D9">
      <w:pPr>
        <w:spacing w:after="0" w:line="240" w:lineRule="auto"/>
        <w:jc w:val="center"/>
      </w:pPr>
      <w:r>
        <w:t>UNIT-IV</w:t>
      </w:r>
    </w:p>
    <w:p w:rsidR="002C29D9" w:rsidRDefault="002C29D9" w:rsidP="002C29D9">
      <w:pPr>
        <w:spacing w:after="0" w:line="240" w:lineRule="auto"/>
      </w:pPr>
      <w:r>
        <w:t>Bonded labour system (Abolition) Act,</w:t>
      </w:r>
      <w:r w:rsidR="00E72D08">
        <w:t xml:space="preserve"> </w:t>
      </w:r>
      <w:r>
        <w:t xml:space="preserve">1976, Child Labour (Regulation &amp; Abolition) Act, 1986, </w:t>
      </w:r>
      <w:proofErr w:type="spellStart"/>
      <w:r>
        <w:t>Beedi</w:t>
      </w:r>
      <w:proofErr w:type="spellEnd"/>
      <w:r>
        <w:t xml:space="preserve"> and Cigar workers (Conditions of Employment) Act, 1966.</w:t>
      </w:r>
    </w:p>
    <w:p w:rsidR="002C29D9" w:rsidRDefault="002C29D9" w:rsidP="002C29D9">
      <w:pPr>
        <w:spacing w:after="0" w:line="240" w:lineRule="auto"/>
        <w:jc w:val="center"/>
      </w:pPr>
      <w:r>
        <w:t>UNIT-V</w:t>
      </w:r>
    </w:p>
    <w:p w:rsidR="002C29D9" w:rsidRDefault="002C29D9" w:rsidP="002C29D9">
      <w:pPr>
        <w:spacing w:after="0" w:line="240" w:lineRule="auto"/>
      </w:pPr>
      <w:r>
        <w:t xml:space="preserve">Social Security Schemes: </w:t>
      </w:r>
      <w:proofErr w:type="spellStart"/>
      <w:r>
        <w:t>Rashtriya</w:t>
      </w:r>
      <w:proofErr w:type="spellEnd"/>
      <w:r>
        <w:t xml:space="preserve"> </w:t>
      </w:r>
      <w:proofErr w:type="spellStart"/>
      <w:r>
        <w:t>Swasthya</w:t>
      </w:r>
      <w:proofErr w:type="spellEnd"/>
      <w:r>
        <w:t xml:space="preserve"> </w:t>
      </w:r>
      <w:proofErr w:type="spellStart"/>
      <w:r>
        <w:t>Bima</w:t>
      </w:r>
      <w:proofErr w:type="spellEnd"/>
      <w:r>
        <w:t xml:space="preserve"> </w:t>
      </w:r>
      <w:proofErr w:type="spellStart"/>
      <w:r>
        <w:t>Yojana</w:t>
      </w:r>
      <w:proofErr w:type="spellEnd"/>
      <w:r>
        <w:t xml:space="preserve"> (RSBY), </w:t>
      </w:r>
      <w:proofErr w:type="spellStart"/>
      <w:r>
        <w:t>Pradhan</w:t>
      </w:r>
      <w:proofErr w:type="spellEnd"/>
      <w:r>
        <w:t xml:space="preserve"> </w:t>
      </w:r>
      <w:proofErr w:type="spellStart"/>
      <w:r>
        <w:t>MantrI</w:t>
      </w:r>
      <w:proofErr w:type="spellEnd"/>
      <w:r>
        <w:t xml:space="preserve"> </w:t>
      </w:r>
      <w:proofErr w:type="spellStart"/>
      <w:r>
        <w:t>Jeevan</w:t>
      </w:r>
      <w:proofErr w:type="spellEnd"/>
      <w:r>
        <w:t xml:space="preserve"> </w:t>
      </w:r>
      <w:proofErr w:type="spellStart"/>
      <w:r>
        <w:t>Jyoti</w:t>
      </w:r>
      <w:proofErr w:type="spellEnd"/>
      <w:r>
        <w:t xml:space="preserve"> </w:t>
      </w:r>
      <w:proofErr w:type="spellStart"/>
      <w:r>
        <w:t>Yojana</w:t>
      </w:r>
      <w:proofErr w:type="spellEnd"/>
      <w:r>
        <w:t xml:space="preserve">, </w:t>
      </w:r>
      <w:proofErr w:type="spellStart"/>
      <w:r>
        <w:t>Pradhan</w:t>
      </w:r>
      <w:proofErr w:type="spellEnd"/>
      <w:r>
        <w:t xml:space="preserve"> </w:t>
      </w:r>
      <w:proofErr w:type="spellStart"/>
      <w:r>
        <w:t>Mantri</w:t>
      </w:r>
      <w:proofErr w:type="spellEnd"/>
      <w:r>
        <w:t xml:space="preserve"> </w:t>
      </w:r>
      <w:proofErr w:type="spellStart"/>
      <w:r>
        <w:t>Surakhya</w:t>
      </w:r>
      <w:proofErr w:type="spellEnd"/>
      <w:r>
        <w:t xml:space="preserve"> </w:t>
      </w:r>
      <w:proofErr w:type="spellStart"/>
      <w:r>
        <w:t>Bima</w:t>
      </w:r>
      <w:proofErr w:type="spellEnd"/>
      <w:r>
        <w:t xml:space="preserve"> </w:t>
      </w:r>
      <w:proofErr w:type="spellStart"/>
      <w:r>
        <w:t>Yojana</w:t>
      </w:r>
      <w:proofErr w:type="spellEnd"/>
      <w:r>
        <w:t xml:space="preserve">, </w:t>
      </w:r>
      <w:proofErr w:type="spellStart"/>
      <w:r>
        <w:t>Atal</w:t>
      </w:r>
      <w:proofErr w:type="spellEnd"/>
      <w:r>
        <w:t xml:space="preserve"> Pension </w:t>
      </w:r>
      <w:proofErr w:type="spellStart"/>
      <w:r>
        <w:t>Yojana</w:t>
      </w:r>
      <w:proofErr w:type="spellEnd"/>
      <w:r>
        <w:t xml:space="preserve"> and others, MNREGS and its impact on employment generation.</w:t>
      </w:r>
    </w:p>
    <w:p w:rsidR="002C29D9" w:rsidRDefault="002C29D9" w:rsidP="002C29D9">
      <w:pPr>
        <w:spacing w:after="0" w:line="240" w:lineRule="auto"/>
      </w:pPr>
    </w:p>
    <w:p w:rsidR="002C29D9" w:rsidRDefault="002C29D9" w:rsidP="002C29D9">
      <w:pPr>
        <w:spacing w:after="0" w:line="240" w:lineRule="auto"/>
      </w:pPr>
      <w:r>
        <w:t xml:space="preserve">Suggested Books: </w:t>
      </w:r>
    </w:p>
    <w:p w:rsidR="002C29D9" w:rsidRDefault="002C29D9" w:rsidP="002C29D9">
      <w:pPr>
        <w:spacing w:after="0" w:line="240" w:lineRule="auto"/>
      </w:pPr>
    </w:p>
    <w:p w:rsidR="002C29D9" w:rsidRDefault="002C29D9" w:rsidP="002C29D9">
      <w:pPr>
        <w:spacing w:after="0" w:line="240" w:lineRule="auto"/>
      </w:pPr>
      <w:r>
        <w:t>1.</w:t>
      </w:r>
      <w:r>
        <w:tab/>
        <w:t xml:space="preserve">Dynamics of Social Security, G. C. </w:t>
      </w:r>
      <w:proofErr w:type="spellStart"/>
      <w:r>
        <w:t>Hallen</w:t>
      </w:r>
      <w:proofErr w:type="spellEnd"/>
      <w:r>
        <w:t xml:space="preserve">, </w:t>
      </w:r>
      <w:proofErr w:type="spellStart"/>
      <w:proofErr w:type="gramStart"/>
      <w:r>
        <w:t>Rastogi</w:t>
      </w:r>
      <w:proofErr w:type="spellEnd"/>
      <w:r>
        <w:t xml:space="preserve">  Publication</w:t>
      </w:r>
      <w:proofErr w:type="gramEnd"/>
    </w:p>
    <w:p w:rsidR="002C29D9" w:rsidRDefault="002C29D9" w:rsidP="002C29D9">
      <w:pPr>
        <w:spacing w:after="0" w:line="240" w:lineRule="auto"/>
      </w:pPr>
      <w:r>
        <w:t>2.</w:t>
      </w:r>
      <w:r>
        <w:tab/>
        <w:t>Aspects of Labour Welfare and Social Security, A.  Sharma, Himalaya</w:t>
      </w:r>
    </w:p>
    <w:p w:rsidR="002C29D9" w:rsidRDefault="00E72D08" w:rsidP="002C29D9">
      <w:pPr>
        <w:spacing w:after="0" w:line="240" w:lineRule="auto"/>
      </w:pPr>
      <w:r>
        <w:t>3.</w:t>
      </w:r>
      <w:r>
        <w:tab/>
        <w:t xml:space="preserve">Govt. of India, </w:t>
      </w:r>
      <w:r w:rsidR="002C29D9">
        <w:t>Report on National Commission on Labour, 2002</w:t>
      </w:r>
    </w:p>
    <w:p w:rsidR="002C29D9" w:rsidRDefault="002C29D9" w:rsidP="002C29D9">
      <w:pPr>
        <w:spacing w:after="0" w:line="240" w:lineRule="auto"/>
      </w:pPr>
      <w:r>
        <w:t>4.</w:t>
      </w:r>
      <w:r>
        <w:tab/>
      </w:r>
      <w:proofErr w:type="spellStart"/>
      <w:r>
        <w:t>Govt.ofIndia</w:t>
      </w:r>
      <w:proofErr w:type="spellEnd"/>
      <w:proofErr w:type="gramStart"/>
      <w:r>
        <w:t>,  Report</w:t>
      </w:r>
      <w:proofErr w:type="gramEnd"/>
      <w:r>
        <w:t xml:space="preserve"> on National Commission on Labour, 1969</w:t>
      </w:r>
    </w:p>
    <w:p w:rsidR="002C29D9" w:rsidRDefault="002C29D9" w:rsidP="002C29D9">
      <w:pPr>
        <w:spacing w:after="0" w:line="240" w:lineRule="auto"/>
      </w:pPr>
      <w:r>
        <w:t>5.</w:t>
      </w:r>
      <w:r>
        <w:tab/>
      </w:r>
      <w:proofErr w:type="spellStart"/>
      <w:r>
        <w:t>LabourLaws</w:t>
      </w:r>
      <w:proofErr w:type="gramStart"/>
      <w:r>
        <w:t>,Taxman</w:t>
      </w:r>
      <w:proofErr w:type="spellEnd"/>
      <w:proofErr w:type="gramEnd"/>
      <w:r>
        <w:t xml:space="preserve"> Publications</w:t>
      </w:r>
    </w:p>
    <w:p w:rsidR="00962871" w:rsidRDefault="00962871" w:rsidP="005E1514">
      <w:pPr>
        <w:pStyle w:val="ListParagraph"/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201.7</w:t>
      </w:r>
      <w:r w:rsidRPr="009115E6">
        <w:rPr>
          <w:b/>
        </w:rPr>
        <w:tab/>
        <w:t xml:space="preserve">  </w:t>
      </w:r>
      <w:r w:rsidR="009D2398" w:rsidRPr="005515D7">
        <w:rPr>
          <w:rFonts w:ascii="Calibri" w:eastAsia="Calibri" w:hAnsi="Calibri" w:cs="Times New Roman"/>
          <w:b/>
        </w:rPr>
        <w:t>SOCIAL RESEARCH AND STATISTICS</w:t>
      </w:r>
      <w:r w:rsidR="009D2398">
        <w:rPr>
          <w:rFonts w:ascii="Calibri" w:eastAsia="Calibri" w:hAnsi="Calibri" w:cs="Times New Roman"/>
          <w:b/>
        </w:rPr>
        <w:t>- II</w:t>
      </w:r>
    </w:p>
    <w:p w:rsidR="00691086" w:rsidRPr="00691086" w:rsidRDefault="00691086" w:rsidP="00691086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691086">
        <w:rPr>
          <w:rFonts w:ascii="Calibri" w:eastAsia="Calibri" w:hAnsi="Calibri" w:cs="Times New Roman"/>
          <w:u w:val="single"/>
        </w:rPr>
        <w:t>UNIT-I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Introduction to Research: Meaning and significance of research, importance of scientific research, types of research, research process, identification of research problem, formulation of hypothesis, research design and types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B02B5">
        <w:rPr>
          <w:rFonts w:ascii="Calibri" w:eastAsia="Calibri" w:hAnsi="Calibri" w:cs="Times New Roman"/>
          <w:u w:val="single"/>
        </w:rPr>
        <w:t>UNIT-II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Data Collection and Measurement: Sources, tools, Design of questionnaire, Sampling design, sample size estimation and techniques, Sampling and Non sampling error, Scales, types of scale, measurement of  scaling techniques, Multi-Dimensional technique</w:t>
      </w:r>
    </w:p>
    <w:p w:rsidR="00DB02B5" w:rsidRPr="00DB02B5" w:rsidRDefault="00DB02B5" w:rsidP="00DB02B5">
      <w:pPr>
        <w:spacing w:after="0" w:line="240" w:lineRule="auto"/>
        <w:rPr>
          <w:rFonts w:ascii="Calibri" w:eastAsia="Calibri" w:hAnsi="Calibri" w:cs="Times New Roman"/>
        </w:rPr>
      </w:pP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B02B5">
        <w:rPr>
          <w:rFonts w:ascii="Calibri" w:eastAsia="Calibri" w:hAnsi="Calibri" w:cs="Times New Roman"/>
          <w:u w:val="single"/>
        </w:rPr>
        <w:t>UNIT-III</w:t>
      </w:r>
    </w:p>
    <w:p w:rsidR="00DB02B5" w:rsidRPr="00DB02B5" w:rsidRDefault="00DB02B5" w:rsidP="00DB02B5">
      <w:pPr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>Data Processing, Report Writing and Presentation: Data Processing. Cross tabulation, Research report, Types and significance of Research report, Layout of research report, Presentation of research report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B02B5">
        <w:rPr>
          <w:rFonts w:ascii="Calibri" w:eastAsia="Calibri" w:hAnsi="Calibri" w:cs="Times New Roman"/>
          <w:u w:val="single"/>
        </w:rPr>
        <w:t>UNIT-IV</w:t>
      </w:r>
    </w:p>
    <w:p w:rsidR="00DB02B5" w:rsidRPr="00DB02B5" w:rsidRDefault="00DB02B5" w:rsidP="00DB02B5">
      <w:pPr>
        <w:rPr>
          <w:rFonts w:ascii="Calibri" w:eastAsia="Calibri" w:hAnsi="Calibri" w:cs="Times New Roman"/>
        </w:rPr>
      </w:pPr>
      <w:r w:rsidRPr="00DB02B5">
        <w:rPr>
          <w:rFonts w:ascii="Calibri" w:eastAsia="Calibri" w:hAnsi="Calibri" w:cs="Times New Roman"/>
        </w:rPr>
        <w:t xml:space="preserve">Data analysis: Testing of Hypothesis, Null &amp; Alternative, Type I and Type II error,   Z, t, F tests, Chi square test, ANOVA (one way and two way): using SPSS </w:t>
      </w:r>
    </w:p>
    <w:p w:rsidR="00DB02B5" w:rsidRPr="00DB02B5" w:rsidRDefault="00DB02B5" w:rsidP="00DB02B5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  <w:r w:rsidRPr="00DB02B5">
        <w:rPr>
          <w:rFonts w:ascii="Calibri" w:eastAsia="Calibri" w:hAnsi="Calibri" w:cs="Times New Roman"/>
          <w:u w:val="single"/>
        </w:rPr>
        <w:t>UNIT-V</w:t>
      </w:r>
    </w:p>
    <w:p w:rsidR="00DB02B5" w:rsidRPr="00DB02B5" w:rsidRDefault="00AA2A01" w:rsidP="00DB02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Nonparametric Test and Multi </w:t>
      </w:r>
      <w:proofErr w:type="spellStart"/>
      <w:r>
        <w:rPr>
          <w:rFonts w:ascii="Calibri" w:eastAsia="Calibri" w:hAnsi="Calibri" w:cs="Times New Roman"/>
        </w:rPr>
        <w:t>Variate</w:t>
      </w:r>
      <w:proofErr w:type="spellEnd"/>
      <w:r>
        <w:rPr>
          <w:rFonts w:ascii="Calibri" w:eastAsia="Calibri" w:hAnsi="Calibri" w:cs="Times New Roman"/>
        </w:rPr>
        <w:t xml:space="preserve"> A</w:t>
      </w:r>
      <w:r w:rsidR="00DB02B5" w:rsidRPr="00DB02B5">
        <w:rPr>
          <w:rFonts w:ascii="Calibri" w:eastAsia="Calibri" w:hAnsi="Calibri" w:cs="Times New Roman"/>
        </w:rPr>
        <w:t xml:space="preserve">nalysis: Difference between parametric and Non Para metric test, Run test, sign Test, </w:t>
      </w:r>
      <w:proofErr w:type="spellStart"/>
      <w:r w:rsidR="00DB02B5" w:rsidRPr="00DB02B5">
        <w:rPr>
          <w:rFonts w:ascii="Calibri" w:eastAsia="Calibri" w:hAnsi="Calibri" w:cs="Times New Roman"/>
        </w:rPr>
        <w:t>Kruskal.s</w:t>
      </w:r>
      <w:proofErr w:type="spellEnd"/>
      <w:r w:rsidR="00DB02B5" w:rsidRPr="00DB02B5">
        <w:rPr>
          <w:rFonts w:ascii="Calibri" w:eastAsia="Calibri" w:hAnsi="Calibri" w:cs="Times New Roman"/>
        </w:rPr>
        <w:t xml:space="preserve"> </w:t>
      </w:r>
      <w:proofErr w:type="spellStart"/>
      <w:r w:rsidR="00DB02B5" w:rsidRPr="00DB02B5">
        <w:rPr>
          <w:rFonts w:ascii="Calibri" w:eastAsia="Calibri" w:hAnsi="Calibri" w:cs="Times New Roman"/>
        </w:rPr>
        <w:t>wallies</w:t>
      </w:r>
      <w:proofErr w:type="spellEnd"/>
      <w:r w:rsidR="00DB02B5" w:rsidRPr="00DB02B5">
        <w:rPr>
          <w:rFonts w:ascii="Calibri" w:eastAsia="Calibri" w:hAnsi="Calibri" w:cs="Times New Roman"/>
        </w:rPr>
        <w:t xml:space="preserve"> test, Factor analysis (concept)</w:t>
      </w:r>
    </w:p>
    <w:p w:rsidR="00037BB0" w:rsidRPr="00037BB0" w:rsidRDefault="00037BB0" w:rsidP="00037BB0">
      <w:pPr>
        <w:spacing w:before="120" w:after="0" w:line="240" w:lineRule="auto"/>
        <w:ind w:left="1440" w:hanging="1440"/>
        <w:jc w:val="both"/>
        <w:rPr>
          <w:rFonts w:ascii="Arial Narrow" w:eastAsia="Times New Roman" w:hAnsi="Arial Narrow" w:cs="Arial Narrow"/>
          <w:b/>
          <w:bCs/>
        </w:rPr>
      </w:pPr>
      <w:r w:rsidRPr="00037BB0">
        <w:rPr>
          <w:rFonts w:ascii="Arial Narrow" w:eastAsia="Times New Roman" w:hAnsi="Arial Narrow" w:cs="Arial Narrow"/>
          <w:b/>
          <w:bCs/>
        </w:rPr>
        <w:lastRenderedPageBreak/>
        <w:t xml:space="preserve">Suggested Readings: </w:t>
      </w:r>
    </w:p>
    <w:p w:rsidR="00D20F28" w:rsidRPr="00037BB0" w:rsidRDefault="00D20F28" w:rsidP="00D20F28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037BB0">
        <w:rPr>
          <w:rFonts w:ascii="Arial Narrow" w:eastAsia="Times New Roman" w:hAnsi="Arial Narrow" w:cs="Arial Narrow"/>
        </w:rPr>
        <w:t>Cooper &amp; Schindler “Business Research Methods:, Tata McGraw Hill,</w:t>
      </w:r>
    </w:p>
    <w:p w:rsidR="00D20F28" w:rsidRPr="00037BB0" w:rsidRDefault="00D20F28" w:rsidP="00D20F28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Calibri" w:hAnsi="Arial Narrow" w:cs="Arial Narrow"/>
        </w:rPr>
      </w:pPr>
      <w:proofErr w:type="spellStart"/>
      <w:r w:rsidRPr="00037BB0">
        <w:rPr>
          <w:rFonts w:ascii="Arial Narrow" w:eastAsia="Calibri" w:hAnsi="Arial Narrow" w:cs="Arial Narrow"/>
        </w:rPr>
        <w:t>Zikmund</w:t>
      </w:r>
      <w:proofErr w:type="spellEnd"/>
      <w:r w:rsidRPr="00037BB0">
        <w:rPr>
          <w:rFonts w:ascii="Arial Narrow" w:eastAsia="Calibri" w:hAnsi="Arial Narrow" w:cs="Arial Narrow"/>
        </w:rPr>
        <w:t>: “Business Research Methods</w:t>
      </w:r>
      <w:proofErr w:type="gramStart"/>
      <w:r w:rsidRPr="00037BB0">
        <w:rPr>
          <w:rFonts w:ascii="Arial Narrow" w:eastAsia="Calibri" w:hAnsi="Arial Narrow" w:cs="Arial Narrow"/>
        </w:rPr>
        <w:t xml:space="preserve">”  </w:t>
      </w:r>
      <w:proofErr w:type="spellStart"/>
      <w:r w:rsidRPr="00037BB0">
        <w:rPr>
          <w:rFonts w:ascii="Arial Narrow" w:eastAsia="Calibri" w:hAnsi="Arial Narrow" w:cs="Arial Narrow"/>
        </w:rPr>
        <w:t>Cengage</w:t>
      </w:r>
      <w:proofErr w:type="spellEnd"/>
      <w:proofErr w:type="gramEnd"/>
      <w:r w:rsidRPr="00037BB0">
        <w:rPr>
          <w:rFonts w:ascii="Arial Narrow" w:eastAsia="Calibri" w:hAnsi="Arial Narrow" w:cs="Arial Narrow"/>
        </w:rPr>
        <w:t xml:space="preserve"> /Thomson.</w:t>
      </w:r>
    </w:p>
    <w:p w:rsidR="00037BB0" w:rsidRPr="00037BB0" w:rsidRDefault="00037BB0" w:rsidP="00586F91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037BB0">
        <w:rPr>
          <w:rFonts w:ascii="Arial Narrow" w:eastAsia="Times New Roman" w:hAnsi="Arial Narrow" w:cs="Arial Narrow"/>
        </w:rPr>
        <w:t>Kothari, C.R., Research Methodology, New Age International Publishers,</w:t>
      </w:r>
    </w:p>
    <w:p w:rsidR="00037BB0" w:rsidRPr="00037BB0" w:rsidRDefault="00037BB0" w:rsidP="00586F91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 Narrow"/>
        </w:rPr>
      </w:pPr>
      <w:r w:rsidRPr="00037BB0">
        <w:rPr>
          <w:rFonts w:ascii="Arial Narrow" w:eastAsia="Times New Roman" w:hAnsi="Arial Narrow" w:cs="Arial Narrow"/>
        </w:rPr>
        <w:t>J. K. Sharma: Business Statistics: Pearson.</w:t>
      </w:r>
    </w:p>
    <w:p w:rsidR="00FF2B4A" w:rsidRDefault="00FF2B4A" w:rsidP="00FF2B4A">
      <w:pPr>
        <w:spacing w:after="0" w:line="240" w:lineRule="auto"/>
        <w:rPr>
          <w:b/>
        </w:rPr>
      </w:pPr>
    </w:p>
    <w:p w:rsidR="00FF2B4A" w:rsidRDefault="00FF2B4A" w:rsidP="00FF2B4A">
      <w:pPr>
        <w:spacing w:after="0" w:line="240" w:lineRule="auto"/>
        <w:rPr>
          <w:b/>
        </w:rPr>
      </w:pPr>
    </w:p>
    <w:p w:rsidR="00FF2B4A" w:rsidRDefault="00FF2B4A" w:rsidP="00FF2B4A">
      <w:pPr>
        <w:spacing w:after="0" w:line="240" w:lineRule="auto"/>
        <w:rPr>
          <w:b/>
        </w:rPr>
      </w:pPr>
    </w:p>
    <w:p w:rsidR="00FF2B4A" w:rsidRPr="009115E6" w:rsidRDefault="00FF2B4A" w:rsidP="00FF2B4A">
      <w:pPr>
        <w:spacing w:after="0" w:line="240" w:lineRule="auto"/>
      </w:pPr>
      <w:r w:rsidRPr="009115E6">
        <w:rPr>
          <w:b/>
        </w:rPr>
        <w:t>201.8</w:t>
      </w:r>
      <w:r w:rsidRPr="009115E6">
        <w:rPr>
          <w:b/>
        </w:rPr>
        <w:tab/>
      </w:r>
      <w:r w:rsidRPr="009115E6">
        <w:t xml:space="preserve"> </w:t>
      </w:r>
      <w:r w:rsidRPr="009115E6">
        <w:tab/>
      </w:r>
      <w:r w:rsidR="00567480">
        <w:rPr>
          <w:b/>
          <w:u w:val="single"/>
        </w:rPr>
        <w:t>SUMMER INTERNSHIP PROGRAMME</w:t>
      </w:r>
      <w:r w:rsidR="008F45EE">
        <w:rPr>
          <w:b/>
          <w:u w:val="single"/>
        </w:rPr>
        <w:t xml:space="preserve"> – REPORT </w:t>
      </w:r>
      <w:r w:rsidRPr="009115E6">
        <w:rPr>
          <w:b/>
          <w:u w:val="single"/>
        </w:rPr>
        <w:t>(PREPARATION + PRESENTATION)</w:t>
      </w:r>
      <w:r w:rsidRPr="009115E6">
        <w:t xml:space="preserve"> (This includes presentation of report by the student in presence of all faculty members and an expert from industry).</w:t>
      </w:r>
    </w:p>
    <w:p w:rsidR="00FF2B4A" w:rsidRPr="009115E6" w:rsidRDefault="00FF2B4A" w:rsidP="00FF2B4A">
      <w:pPr>
        <w:spacing w:after="0" w:line="240" w:lineRule="auto"/>
      </w:pPr>
    </w:p>
    <w:p w:rsidR="00FF2B4A" w:rsidRDefault="00FF2B4A" w:rsidP="00FF2B4A">
      <w:pPr>
        <w:spacing w:after="0" w:line="240" w:lineRule="auto"/>
        <w:jc w:val="center"/>
        <w:rPr>
          <w:b/>
          <w:u w:val="single"/>
        </w:rPr>
      </w:pPr>
    </w:p>
    <w:p w:rsidR="00BA1AAD" w:rsidRDefault="00BA1AAD" w:rsidP="00FF2B4A">
      <w:pPr>
        <w:spacing w:after="0" w:line="240" w:lineRule="auto"/>
        <w:jc w:val="center"/>
        <w:rPr>
          <w:b/>
          <w:u w:val="single"/>
        </w:rPr>
      </w:pPr>
    </w:p>
    <w:p w:rsidR="00FF2B4A" w:rsidRDefault="00FF2B4A" w:rsidP="00FF2B4A">
      <w:pPr>
        <w:spacing w:after="0" w:line="240" w:lineRule="auto"/>
        <w:jc w:val="center"/>
        <w:rPr>
          <w:b/>
          <w:u w:val="single"/>
        </w:rPr>
      </w:pPr>
      <w:r w:rsidRPr="009115E6">
        <w:rPr>
          <w:b/>
          <w:u w:val="single"/>
        </w:rPr>
        <w:t>SEMESTER-III</w:t>
      </w:r>
    </w:p>
    <w:p w:rsidR="001A5BD7" w:rsidRPr="009115E6" w:rsidRDefault="001A5BD7" w:rsidP="00FF2B4A">
      <w:pPr>
        <w:spacing w:after="0" w:line="240" w:lineRule="auto"/>
        <w:jc w:val="center"/>
        <w:rPr>
          <w:b/>
          <w:u w:val="single"/>
        </w:rPr>
      </w:pPr>
    </w:p>
    <w:p w:rsidR="00FF2B4A" w:rsidRPr="009115E6" w:rsidRDefault="00FF2B4A" w:rsidP="00EF3587">
      <w:pPr>
        <w:spacing w:after="0" w:line="240" w:lineRule="auto"/>
        <w:rPr>
          <w:b/>
        </w:rPr>
      </w:pPr>
      <w:r w:rsidRPr="009115E6">
        <w:rPr>
          <w:b/>
        </w:rPr>
        <w:t>301.1: HUMAN RESOURCE DEVELOPMENT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</w:t>
      </w:r>
    </w:p>
    <w:p w:rsidR="00FF2B4A" w:rsidRPr="009115E6" w:rsidRDefault="005E1D28" w:rsidP="00FF2B4A">
      <w:pPr>
        <w:spacing w:after="0" w:line="240" w:lineRule="auto"/>
      </w:pPr>
      <w:r>
        <w:t>HRD:</w:t>
      </w:r>
      <w:r w:rsidR="00FF2B4A" w:rsidRPr="009115E6">
        <w:t xml:space="preserve"> concept, scope</w:t>
      </w:r>
      <w:r>
        <w:t>,</w:t>
      </w:r>
      <w:r w:rsidR="00FF2B4A" w:rsidRPr="009115E6">
        <w:t xml:space="preserve"> Growth, objectives</w:t>
      </w:r>
      <w:r>
        <w:t>,</w:t>
      </w:r>
      <w:r w:rsidR="00FF2B4A" w:rsidRPr="009115E6">
        <w:t xml:space="preserve"> significance. </w:t>
      </w:r>
      <w:r w:rsidR="00E72D08" w:rsidRPr="009115E6">
        <w:t>HRD</w:t>
      </w:r>
      <w:r w:rsidR="00E72D08">
        <w:t xml:space="preserve"> </w:t>
      </w:r>
      <w:r w:rsidR="00E72D08" w:rsidRPr="009115E6">
        <w:t>in</w:t>
      </w:r>
      <w:r w:rsidR="00FF2B4A" w:rsidRPr="009115E6">
        <w:t xml:space="preserve"> Macro level &amp; Micro level.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UNIT-II</w:t>
      </w:r>
    </w:p>
    <w:p w:rsidR="00FF2B4A" w:rsidRPr="009115E6" w:rsidRDefault="005E1D28" w:rsidP="00FF2B4A">
      <w:pPr>
        <w:spacing w:after="0" w:line="240" w:lineRule="auto"/>
      </w:pPr>
      <w:r>
        <w:t xml:space="preserve">HRD </w:t>
      </w:r>
      <w:r w:rsidR="00FF2B4A" w:rsidRPr="009115E6">
        <w:t xml:space="preserve">system &amp; structure, Line Manager’s &amp; supervisor’s role in HRD, </w:t>
      </w:r>
      <w:r>
        <w:t xml:space="preserve">HRD process, </w:t>
      </w:r>
      <w:r w:rsidR="00FF2B4A" w:rsidRPr="009115E6">
        <w:t>HRD Needs Assessment</w:t>
      </w:r>
      <w:r>
        <w:t>, Designing HRD Programme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UNIT-III</w:t>
      </w:r>
    </w:p>
    <w:p w:rsidR="00FF2B4A" w:rsidRPr="009115E6" w:rsidRDefault="003D4193" w:rsidP="00FF2B4A">
      <w:pPr>
        <w:spacing w:after="0" w:line="240" w:lineRule="auto"/>
      </w:pPr>
      <w:r w:rsidRPr="003D4193">
        <w:t xml:space="preserve">HRD Mechanisms, HRD Matrix, Evaluating HRD </w:t>
      </w:r>
      <w:proofErr w:type="gramStart"/>
      <w:r w:rsidRPr="003D4193">
        <w:t>programme ,</w:t>
      </w:r>
      <w:proofErr w:type="gramEnd"/>
      <w:r w:rsidRPr="003D4193">
        <w:t xml:space="preserve"> HRD and organizational effectiveness</w:t>
      </w:r>
      <w:r>
        <w:t>.</w:t>
      </w:r>
      <w:r w:rsidRPr="003D4193">
        <w:t xml:space="preserve"> 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UNIT-IV</w:t>
      </w:r>
    </w:p>
    <w:p w:rsidR="00FF2B4A" w:rsidRPr="009115E6" w:rsidRDefault="00FF2B4A" w:rsidP="00FF2B4A">
      <w:pPr>
        <w:spacing w:after="0" w:line="240" w:lineRule="auto"/>
      </w:pPr>
      <w:r w:rsidRPr="009115E6">
        <w:t>HRD culture &amp; climate of the organization, HRD Audit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UNIT-V</w:t>
      </w:r>
    </w:p>
    <w:p w:rsidR="00FF2B4A" w:rsidRPr="009115E6" w:rsidRDefault="00FF2B4A" w:rsidP="00FF2B4A">
      <w:pPr>
        <w:spacing w:after="0" w:line="240" w:lineRule="auto"/>
      </w:pPr>
      <w:r w:rsidRPr="009115E6">
        <w:t>Strategic HRD, International HRD,</w:t>
      </w:r>
      <w:r w:rsidR="005E1D28">
        <w:t xml:space="preserve"> HRD practices in service &amp; manufacturing sector</w:t>
      </w:r>
    </w:p>
    <w:p w:rsidR="00FF2B4A" w:rsidRPr="009115E6" w:rsidRDefault="00FF2B4A" w:rsidP="00FF2B4A">
      <w:pPr>
        <w:spacing w:after="0" w:line="240" w:lineRule="auto"/>
      </w:pPr>
    </w:p>
    <w:p w:rsidR="00AD5688" w:rsidRPr="00AD5688" w:rsidRDefault="00AD5688" w:rsidP="00AD5688">
      <w:pPr>
        <w:spacing w:before="120" w:after="0" w:line="288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AD5688">
        <w:rPr>
          <w:rFonts w:ascii="Arial Narrow" w:eastAsia="Times New Roman" w:hAnsi="Arial Narrow" w:cs="Times New Roman"/>
          <w:b/>
          <w:bCs/>
          <w:szCs w:val="28"/>
        </w:rPr>
        <w:t>Suggested Books</w:t>
      </w:r>
      <w:r w:rsidRPr="00AD5688">
        <w:rPr>
          <w:rFonts w:ascii="Arial Narrow" w:eastAsia="Times New Roman" w:hAnsi="Arial Narrow" w:cs="Times New Roman"/>
          <w:b/>
          <w:bCs/>
          <w:sz w:val="28"/>
          <w:szCs w:val="28"/>
        </w:rPr>
        <w:t>: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Cs/>
        </w:rPr>
      </w:pPr>
      <w:r w:rsidRPr="00AD5688">
        <w:rPr>
          <w:rFonts w:ascii="Arial Narrow" w:eastAsia="Times New Roman" w:hAnsi="Arial Narrow" w:cs="Times New Roman"/>
          <w:bCs/>
        </w:rPr>
        <w:t xml:space="preserve">Werner &amp; </w:t>
      </w:r>
      <w:proofErr w:type="spellStart"/>
      <w:r w:rsidRPr="00AD5688">
        <w:rPr>
          <w:rFonts w:ascii="Arial Narrow" w:eastAsia="Times New Roman" w:hAnsi="Arial Narrow" w:cs="Times New Roman"/>
          <w:bCs/>
        </w:rPr>
        <w:t>Desimone</w:t>
      </w:r>
      <w:proofErr w:type="spellEnd"/>
      <w:r w:rsidRPr="00AD5688">
        <w:rPr>
          <w:rFonts w:ascii="Arial Narrow" w:eastAsia="Times New Roman" w:hAnsi="Arial Narrow" w:cs="Times New Roman"/>
          <w:bCs/>
        </w:rPr>
        <w:t xml:space="preserve">,  Human Resource Development, </w:t>
      </w:r>
      <w:r w:rsidRPr="00AD5688">
        <w:rPr>
          <w:rFonts w:ascii="Cambria Math" w:eastAsia="Times New Roman" w:hAnsi="Cambria Math" w:cs="Cambria Math"/>
          <w:bCs/>
        </w:rPr>
        <w:t>‐</w:t>
      </w:r>
      <w:r w:rsidRPr="00AD5688">
        <w:rPr>
          <w:rFonts w:ascii="Arial Narrow" w:eastAsia="Times New Roman" w:hAnsi="Arial Narrow" w:cs="Arial Narrow"/>
          <w:bCs/>
        </w:rPr>
        <w:t>  </w:t>
      </w:r>
      <w:proofErr w:type="spellStart"/>
      <w:r w:rsidRPr="00AD5688">
        <w:rPr>
          <w:rFonts w:ascii="Arial Narrow" w:eastAsia="Times New Roman" w:hAnsi="Arial Narrow" w:cs="Arial Narrow"/>
          <w:bCs/>
        </w:rPr>
        <w:t>Cengage</w:t>
      </w:r>
      <w:proofErr w:type="spellEnd"/>
      <w:r w:rsidRPr="00AD5688">
        <w:rPr>
          <w:rFonts w:ascii="Arial Narrow" w:eastAsia="Times New Roman" w:hAnsi="Arial Narrow" w:cs="Arial Narrow"/>
          <w:bCs/>
        </w:rPr>
        <w:t>   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Cs/>
        </w:rPr>
      </w:pPr>
      <w:proofErr w:type="spellStart"/>
      <w:r w:rsidRPr="00AD5688">
        <w:rPr>
          <w:rFonts w:ascii="Arial Narrow" w:eastAsia="Times New Roman" w:hAnsi="Arial Narrow" w:cs="Times New Roman"/>
          <w:bCs/>
        </w:rPr>
        <w:t>Dr.</w:t>
      </w:r>
      <w:proofErr w:type="spellEnd"/>
      <w:r w:rsidRPr="00AD5688">
        <w:rPr>
          <w:rFonts w:ascii="Arial Narrow" w:eastAsia="Times New Roman" w:hAnsi="Arial Narrow" w:cs="Times New Roman"/>
          <w:bCs/>
        </w:rPr>
        <w:t xml:space="preserve"> D.K. Bhattacharya, Human Resource Development,– HPH  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Cs/>
        </w:rPr>
      </w:pPr>
      <w:r w:rsidRPr="00AD5688">
        <w:rPr>
          <w:rFonts w:ascii="Arial Narrow" w:eastAsia="Times New Roman" w:hAnsi="Arial Narrow" w:cs="Times New Roman"/>
          <w:bCs/>
        </w:rPr>
        <w:t xml:space="preserve">T.V. </w:t>
      </w:r>
      <w:proofErr w:type="spellStart"/>
      <w:r w:rsidRPr="00AD5688">
        <w:rPr>
          <w:rFonts w:ascii="Arial Narrow" w:eastAsia="Times New Roman" w:hAnsi="Arial Narrow" w:cs="Times New Roman"/>
          <w:bCs/>
        </w:rPr>
        <w:t>Rao</w:t>
      </w:r>
      <w:proofErr w:type="spellEnd"/>
      <w:r w:rsidRPr="00AD5688">
        <w:rPr>
          <w:rFonts w:ascii="Arial Narrow" w:eastAsia="Times New Roman" w:hAnsi="Arial Narrow" w:cs="Times New Roman"/>
          <w:bCs/>
        </w:rPr>
        <w:t>, Human Resource Development, Oxford  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Cs/>
        </w:rPr>
      </w:pPr>
      <w:r w:rsidRPr="00AD5688">
        <w:rPr>
          <w:rFonts w:ascii="Arial Narrow" w:eastAsia="Times New Roman" w:hAnsi="Arial Narrow" w:cs="Times New Roman"/>
          <w:bCs/>
        </w:rPr>
        <w:t>A.M. Sheikh, Human Resource Development and Management, S. Chand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Cs/>
        </w:rPr>
      </w:pPr>
      <w:proofErr w:type="spellStart"/>
      <w:r w:rsidRPr="00AD5688">
        <w:rPr>
          <w:rFonts w:ascii="Arial Narrow" w:eastAsia="Times New Roman" w:hAnsi="Arial Narrow" w:cs="Times New Roman"/>
          <w:bCs/>
        </w:rPr>
        <w:t>Udaya</w:t>
      </w:r>
      <w:proofErr w:type="spellEnd"/>
      <w:r w:rsidRPr="00AD5688">
        <w:rPr>
          <w:rFonts w:ascii="Arial Narrow" w:eastAsia="Times New Roman" w:hAnsi="Arial Narrow" w:cs="Times New Roman"/>
          <w:bCs/>
        </w:rPr>
        <w:t xml:space="preserve"> Ku </w:t>
      </w:r>
      <w:proofErr w:type="spellStart"/>
      <w:r w:rsidRPr="00AD5688">
        <w:rPr>
          <w:rFonts w:ascii="Arial Narrow" w:eastAsia="Times New Roman" w:hAnsi="Arial Narrow" w:cs="Times New Roman"/>
          <w:bCs/>
        </w:rPr>
        <w:t>Haldar</w:t>
      </w:r>
      <w:proofErr w:type="spellEnd"/>
      <w:r w:rsidRPr="00AD5688">
        <w:rPr>
          <w:rFonts w:ascii="Arial Narrow" w:eastAsia="Times New Roman" w:hAnsi="Arial Narrow" w:cs="Times New Roman"/>
          <w:bCs/>
        </w:rPr>
        <w:t>, Human Resource Development, Oxford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/>
          <w:bCs/>
        </w:rPr>
      </w:pPr>
      <w:proofErr w:type="spellStart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Pareek</w:t>
      </w:r>
      <w:proofErr w:type="spellEnd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</w:t>
      </w:r>
      <w:proofErr w:type="spellStart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Udai</w:t>
      </w:r>
      <w:proofErr w:type="spellEnd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&amp; T.V. </w:t>
      </w:r>
      <w:proofErr w:type="spellStart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Rao</w:t>
      </w:r>
      <w:proofErr w:type="spellEnd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, Designing &amp; Managing Human Resource Systems  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/>
          <w:bCs/>
        </w:rPr>
      </w:pPr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D.M. </w:t>
      </w:r>
      <w:proofErr w:type="spellStart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Silvera</w:t>
      </w:r>
      <w:proofErr w:type="spellEnd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, Human Resource Development </w:t>
      </w:r>
    </w:p>
    <w:p w:rsidR="00AD5688" w:rsidRPr="00AD5688" w:rsidRDefault="00AD5688" w:rsidP="003342D3">
      <w:pPr>
        <w:numPr>
          <w:ilvl w:val="0"/>
          <w:numId w:val="19"/>
        </w:numPr>
        <w:spacing w:before="120" w:after="0" w:line="240" w:lineRule="auto"/>
        <w:rPr>
          <w:rFonts w:ascii="Arial Narrow" w:eastAsia="Times New Roman" w:hAnsi="Arial Narrow" w:cs="Times New Roman"/>
          <w:b/>
          <w:bCs/>
        </w:rPr>
      </w:pPr>
      <w:proofErr w:type="spellStart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Kohli</w:t>
      </w:r>
      <w:proofErr w:type="spellEnd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 xml:space="preserve"> Unit &amp; D. </w:t>
      </w:r>
      <w:proofErr w:type="spellStart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Sinha</w:t>
      </w:r>
      <w:proofErr w:type="spellEnd"/>
      <w:r w:rsidRPr="00AD5688">
        <w:rPr>
          <w:rFonts w:ascii="Arial Narrow" w:eastAsia="Times New Roman" w:hAnsi="Arial Narrow" w:cs="Times New Roman"/>
          <w:color w:val="333333"/>
          <w:shd w:val="clear" w:color="auto" w:fill="FFFFFF"/>
        </w:rPr>
        <w:t> , Human Resource Development</w:t>
      </w:r>
      <w:r w:rsidRPr="00AD5688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</w:rPr>
        <w:t xml:space="preserve"> </w:t>
      </w:r>
    </w:p>
    <w:p w:rsidR="00FF2B4A" w:rsidRDefault="00FF2B4A" w:rsidP="00FF2B4A"/>
    <w:p w:rsidR="00BA1AAD" w:rsidRDefault="00BA1AAD" w:rsidP="00FF2B4A"/>
    <w:p w:rsidR="003342D3" w:rsidRPr="009115E6" w:rsidRDefault="003342D3" w:rsidP="00FF2B4A"/>
    <w:p w:rsidR="00AC7D6C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301</w:t>
      </w:r>
      <w:r w:rsidR="00D45945">
        <w:rPr>
          <w:b/>
        </w:rPr>
        <w:t xml:space="preserve">.2   PRODUCTIVITY MANAGEMENT &amp; </w:t>
      </w:r>
      <w:r w:rsidRPr="009115E6">
        <w:rPr>
          <w:b/>
        </w:rPr>
        <w:t>TOTAL QUALITY MANAGEMENT</w:t>
      </w: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 xml:space="preserve"> 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Productivity:  Concept, Types, </w:t>
      </w:r>
      <w:r w:rsidR="00C96D30">
        <w:t>Calculation</w:t>
      </w:r>
      <w:r w:rsidR="00D45945">
        <w:t xml:space="preserve"> Productivity, </w:t>
      </w:r>
      <w:r w:rsidRPr="009115E6">
        <w:t>M</w:t>
      </w:r>
      <w:r w:rsidR="00B0538D">
        <w:t xml:space="preserve">ethods of raising productivity- </w:t>
      </w:r>
      <w:r w:rsidR="00B0538D" w:rsidRPr="00B0538D">
        <w:t>Product Based, Materials Based, Task Based, People Based Techniques.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lastRenderedPageBreak/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Work Study: Concept, Procedure, Objectives, Motion </w:t>
      </w:r>
      <w:r w:rsidR="00B0538D">
        <w:t xml:space="preserve">or </w:t>
      </w:r>
      <w:r w:rsidRPr="009115E6">
        <w:t>method Stud</w:t>
      </w:r>
      <w:r w:rsidR="00B0538D">
        <w:t xml:space="preserve">y. Concept, objectives, </w:t>
      </w:r>
      <w:r w:rsidRPr="009115E6">
        <w:t>tools &amp; Tec</w:t>
      </w:r>
      <w:r w:rsidR="00B0538D">
        <w:t>hniques</w:t>
      </w:r>
      <w:r w:rsidRPr="009115E6">
        <w:t>, Work measurement or Time Study: Objectives. Tools and Techniq</w:t>
      </w:r>
      <w:r w:rsidR="00B0538D">
        <w:t>ues,</w:t>
      </w:r>
      <w:r w:rsidRPr="009115E6">
        <w:t xml:space="preserve"> Normal Time &amp; Standard Time, Work sampling, Benefits.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327EA7" w:rsidRPr="00327EA7" w:rsidRDefault="00327EA7" w:rsidP="00327EA7">
      <w:pPr>
        <w:spacing w:after="0" w:line="240" w:lineRule="auto"/>
        <w:rPr>
          <w:rFonts w:ascii="Calibri" w:eastAsia="Times New Roman" w:hAnsi="Calibri" w:cs="Times New Roman"/>
        </w:rPr>
      </w:pPr>
      <w:r w:rsidRPr="00327EA7">
        <w:rPr>
          <w:rFonts w:ascii="Calibri" w:eastAsia="Times New Roman" w:hAnsi="Calibri" w:cs="Times New Roman"/>
        </w:rPr>
        <w:t>Value Analysis--- Concept, Objective, Methods. Process Evaluation &amp; Review Technique, Critical Path Method: Concept, Objective and Techniques.</w:t>
      </w:r>
    </w:p>
    <w:p w:rsidR="00327EA7" w:rsidRPr="00327EA7" w:rsidRDefault="00327EA7" w:rsidP="00327EA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327EA7">
        <w:rPr>
          <w:rFonts w:ascii="Calibri" w:eastAsia="Times New Roman" w:hAnsi="Calibri" w:cs="Times New Roman"/>
          <w:u w:val="single"/>
        </w:rPr>
        <w:t>UNIT-IV</w:t>
      </w:r>
    </w:p>
    <w:p w:rsidR="00327EA7" w:rsidRPr="00327EA7" w:rsidRDefault="00327EA7" w:rsidP="00327EA7">
      <w:pPr>
        <w:spacing w:after="0" w:line="240" w:lineRule="auto"/>
        <w:rPr>
          <w:rFonts w:ascii="Calibri" w:eastAsia="Times New Roman" w:hAnsi="Calibri" w:cs="Times New Roman"/>
        </w:rPr>
      </w:pPr>
      <w:r w:rsidRPr="00327EA7">
        <w:rPr>
          <w:rFonts w:ascii="Calibri" w:eastAsia="Times New Roman" w:hAnsi="Calibri" w:cs="Times New Roman"/>
        </w:rPr>
        <w:t>TQM: Concept, Stages, Company-wide</w:t>
      </w:r>
      <w:r>
        <w:rPr>
          <w:rFonts w:ascii="Calibri" w:eastAsia="Times New Roman" w:hAnsi="Calibri" w:cs="Times New Roman"/>
        </w:rPr>
        <w:t xml:space="preserve"> Quality system. </w:t>
      </w:r>
      <w:proofErr w:type="gramStart"/>
      <w:r>
        <w:rPr>
          <w:rFonts w:ascii="Calibri" w:eastAsia="Times New Roman" w:hAnsi="Calibri" w:cs="Times New Roman"/>
        </w:rPr>
        <w:t xml:space="preserve">Approaches of TQM – Taguchi </w:t>
      </w:r>
      <w:r w:rsidRPr="00327EA7">
        <w:rPr>
          <w:rFonts w:ascii="Calibri" w:eastAsia="Times New Roman" w:hAnsi="Calibri" w:cs="Times New Roman"/>
        </w:rPr>
        <w:t xml:space="preserve">Methods, Deming’s -14 points, Crosby’s approach, </w:t>
      </w:r>
      <w:proofErr w:type="spellStart"/>
      <w:r w:rsidRPr="00327EA7">
        <w:rPr>
          <w:rFonts w:ascii="Calibri" w:eastAsia="Times New Roman" w:hAnsi="Calibri" w:cs="Times New Roman"/>
        </w:rPr>
        <w:t>Juran’s</w:t>
      </w:r>
      <w:proofErr w:type="spellEnd"/>
      <w:r w:rsidRPr="00327EA7">
        <w:rPr>
          <w:rFonts w:ascii="Calibri" w:eastAsia="Times New Roman" w:hAnsi="Calibri" w:cs="Times New Roman"/>
        </w:rPr>
        <w:t xml:space="preserve"> approach.</w:t>
      </w:r>
      <w:proofErr w:type="gramEnd"/>
    </w:p>
    <w:p w:rsidR="00327EA7" w:rsidRPr="00327EA7" w:rsidRDefault="00327EA7" w:rsidP="00327EA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327EA7">
        <w:rPr>
          <w:rFonts w:ascii="Calibri" w:eastAsia="Times New Roman" w:hAnsi="Calibri" w:cs="Times New Roman"/>
          <w:u w:val="single"/>
        </w:rPr>
        <w:t>UNIT-V</w:t>
      </w:r>
    </w:p>
    <w:p w:rsidR="00327EA7" w:rsidRPr="00327EA7" w:rsidRDefault="00327EA7" w:rsidP="00327EA7">
      <w:pPr>
        <w:spacing w:after="0" w:line="240" w:lineRule="auto"/>
        <w:rPr>
          <w:rFonts w:ascii="Calibri" w:eastAsia="Times New Roman" w:hAnsi="Calibri" w:cs="Times New Roman"/>
        </w:rPr>
      </w:pPr>
      <w:r w:rsidRPr="00327EA7">
        <w:rPr>
          <w:rFonts w:ascii="Calibri" w:eastAsia="Times New Roman" w:hAnsi="Calibri" w:cs="Times New Roman"/>
        </w:rPr>
        <w:t>Quality Control &amp; Quality standard: Methods of Quality control, National &amp; International Quality Standards. ISO 9000, 14000, SA 8000-2000 (CSR)</w:t>
      </w:r>
    </w:p>
    <w:p w:rsidR="00270B16" w:rsidRDefault="00270B16" w:rsidP="00270B16">
      <w:pPr>
        <w:spacing w:before="120" w:after="0" w:line="288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AD5688">
        <w:rPr>
          <w:rFonts w:ascii="Arial Narrow" w:eastAsia="Times New Roman" w:hAnsi="Arial Narrow" w:cs="Times New Roman"/>
          <w:b/>
          <w:bCs/>
          <w:szCs w:val="28"/>
        </w:rPr>
        <w:t>Suggested Books</w:t>
      </w:r>
      <w:r w:rsidRPr="00AD5688">
        <w:rPr>
          <w:rFonts w:ascii="Arial Narrow" w:eastAsia="Times New Roman" w:hAnsi="Arial Narrow" w:cs="Times New Roman"/>
          <w:b/>
          <w:bCs/>
          <w:sz w:val="28"/>
          <w:szCs w:val="28"/>
        </w:rPr>
        <w:t>:</w:t>
      </w:r>
    </w:p>
    <w:p w:rsidR="00270B16" w:rsidRPr="00270B16" w:rsidRDefault="00270B16" w:rsidP="00270B16">
      <w:pPr>
        <w:pStyle w:val="ListParagraph"/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270B16">
        <w:rPr>
          <w:rFonts w:ascii="Arial Narrow" w:eastAsia="Times New Roman" w:hAnsi="Arial Narrow" w:cs="Times New Roman"/>
          <w:bCs/>
        </w:rPr>
        <w:t>Introduction to Work Study: ILO , Geneva</w:t>
      </w:r>
    </w:p>
    <w:p w:rsidR="00270B16" w:rsidRDefault="00270B16" w:rsidP="00270B16">
      <w:pPr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Productivity Management</w:t>
      </w:r>
      <w:r w:rsidR="00497470">
        <w:rPr>
          <w:rFonts w:ascii="Arial Narrow" w:eastAsia="Times New Roman" w:hAnsi="Arial Narrow" w:cs="Times New Roman"/>
          <w:bCs/>
        </w:rPr>
        <w:t xml:space="preserve"> </w:t>
      </w:r>
      <w:r w:rsidR="00FD2C5D">
        <w:rPr>
          <w:rFonts w:ascii="Arial Narrow" w:eastAsia="Times New Roman" w:hAnsi="Arial Narrow" w:cs="Times New Roman"/>
          <w:bCs/>
        </w:rPr>
        <w:t>–</w:t>
      </w:r>
      <w:r w:rsidR="00497470">
        <w:rPr>
          <w:rFonts w:ascii="Arial Narrow" w:eastAsia="Times New Roman" w:hAnsi="Arial Narrow" w:cs="Times New Roman"/>
          <w:bCs/>
        </w:rPr>
        <w:t xml:space="preserve"> </w:t>
      </w:r>
      <w:r w:rsidR="00FD2C5D">
        <w:rPr>
          <w:rFonts w:ascii="Arial Narrow" w:eastAsia="Times New Roman" w:hAnsi="Arial Narrow" w:cs="Times New Roman"/>
          <w:bCs/>
        </w:rPr>
        <w:t xml:space="preserve">S C </w:t>
      </w:r>
      <w:proofErr w:type="spellStart"/>
      <w:r w:rsidR="00FD2C5D">
        <w:rPr>
          <w:rFonts w:ascii="Arial Narrow" w:eastAsia="Times New Roman" w:hAnsi="Arial Narrow" w:cs="Times New Roman"/>
          <w:bCs/>
        </w:rPr>
        <w:t>Sawheney</w:t>
      </w:r>
      <w:proofErr w:type="spellEnd"/>
      <w:r w:rsidR="00FD2C5D">
        <w:rPr>
          <w:rFonts w:ascii="Arial Narrow" w:eastAsia="Times New Roman" w:hAnsi="Arial Narrow" w:cs="Times New Roman"/>
          <w:bCs/>
        </w:rPr>
        <w:t xml:space="preserve">, Tata </w:t>
      </w:r>
      <w:proofErr w:type="spellStart"/>
      <w:r w:rsidR="00FD2C5D">
        <w:rPr>
          <w:rFonts w:ascii="Arial Narrow" w:eastAsia="Times New Roman" w:hAnsi="Arial Narrow" w:cs="Times New Roman"/>
          <w:bCs/>
        </w:rPr>
        <w:t>Mc</w:t>
      </w:r>
      <w:proofErr w:type="spellEnd"/>
      <w:r w:rsidR="00FD2C5D">
        <w:rPr>
          <w:rFonts w:ascii="Arial Narrow" w:eastAsia="Times New Roman" w:hAnsi="Arial Narrow" w:cs="Times New Roman"/>
          <w:bCs/>
        </w:rPr>
        <w:t xml:space="preserve"> </w:t>
      </w:r>
      <w:proofErr w:type="spellStart"/>
      <w:r w:rsidR="00FD2C5D">
        <w:rPr>
          <w:rFonts w:ascii="Arial Narrow" w:eastAsia="Times New Roman" w:hAnsi="Arial Narrow" w:cs="Times New Roman"/>
          <w:bCs/>
        </w:rPr>
        <w:t>Graw</w:t>
      </w:r>
      <w:proofErr w:type="spellEnd"/>
      <w:r w:rsidR="00FD2C5D">
        <w:rPr>
          <w:rFonts w:ascii="Arial Narrow" w:eastAsia="Times New Roman" w:hAnsi="Arial Narrow" w:cs="Times New Roman"/>
          <w:bCs/>
        </w:rPr>
        <w:t xml:space="preserve"> Hill</w:t>
      </w:r>
    </w:p>
    <w:p w:rsidR="00FD2C5D" w:rsidRDefault="00FD2C5D" w:rsidP="00270B16">
      <w:pPr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Works Management- R. P. Mohanty, AIM-</w:t>
      </w:r>
      <w:proofErr w:type="spellStart"/>
      <w:r>
        <w:rPr>
          <w:rFonts w:ascii="Arial Narrow" w:eastAsia="Times New Roman" w:hAnsi="Arial Narrow" w:cs="Times New Roman"/>
          <w:bCs/>
        </w:rPr>
        <w:t>Vikas</w:t>
      </w:r>
      <w:proofErr w:type="spellEnd"/>
      <w:r>
        <w:rPr>
          <w:rFonts w:ascii="Arial Narrow" w:eastAsia="Times New Roman" w:hAnsi="Arial Narrow" w:cs="Times New Roman"/>
          <w:bCs/>
        </w:rPr>
        <w:t xml:space="preserve"> Series, Delhi</w:t>
      </w:r>
    </w:p>
    <w:p w:rsidR="00FD2C5D" w:rsidRDefault="00FD2C5D" w:rsidP="00270B16">
      <w:pPr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>Essence of Total Quality of Management- John Bank, Prentice Hall</w:t>
      </w:r>
    </w:p>
    <w:p w:rsidR="00C96D30" w:rsidRDefault="00C96D30" w:rsidP="00270B16">
      <w:pPr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Production and Operation Management- K. </w:t>
      </w:r>
      <w:proofErr w:type="spellStart"/>
      <w:r>
        <w:rPr>
          <w:rFonts w:ascii="Arial Narrow" w:eastAsia="Times New Roman" w:hAnsi="Arial Narrow" w:cs="Times New Roman"/>
          <w:bCs/>
        </w:rPr>
        <w:t>Aswathappa</w:t>
      </w:r>
      <w:proofErr w:type="spellEnd"/>
      <w:r>
        <w:rPr>
          <w:rFonts w:ascii="Arial Narrow" w:eastAsia="Times New Roman" w:hAnsi="Arial Narrow" w:cs="Times New Roman"/>
          <w:bCs/>
        </w:rPr>
        <w:t xml:space="preserve"> &amp; B. R. </w:t>
      </w:r>
      <w:proofErr w:type="spellStart"/>
      <w:r>
        <w:rPr>
          <w:rFonts w:ascii="Arial Narrow" w:eastAsia="Times New Roman" w:hAnsi="Arial Narrow" w:cs="Times New Roman"/>
          <w:bCs/>
        </w:rPr>
        <w:t>Bhatta</w:t>
      </w:r>
      <w:proofErr w:type="spellEnd"/>
      <w:r w:rsidR="00BC44D2">
        <w:rPr>
          <w:rFonts w:ascii="Arial Narrow" w:eastAsia="Times New Roman" w:hAnsi="Arial Narrow" w:cs="Times New Roman"/>
          <w:bCs/>
        </w:rPr>
        <w:t>, HPH</w:t>
      </w:r>
    </w:p>
    <w:p w:rsidR="00C96D30" w:rsidRDefault="00C96D30" w:rsidP="00270B16">
      <w:pPr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Industrial Engineering and Production Management- </w:t>
      </w:r>
      <w:proofErr w:type="spellStart"/>
      <w:r>
        <w:rPr>
          <w:rFonts w:ascii="Arial Narrow" w:eastAsia="Times New Roman" w:hAnsi="Arial Narrow" w:cs="Times New Roman"/>
          <w:bCs/>
        </w:rPr>
        <w:t>Martand</w:t>
      </w:r>
      <w:proofErr w:type="spellEnd"/>
      <w:r>
        <w:rPr>
          <w:rFonts w:ascii="Arial Narrow" w:eastAsia="Times New Roman" w:hAnsi="Arial Narrow" w:cs="Times New Roman"/>
          <w:bCs/>
        </w:rPr>
        <w:t xml:space="preserve"> T </w:t>
      </w:r>
      <w:proofErr w:type="spellStart"/>
      <w:r>
        <w:rPr>
          <w:rFonts w:ascii="Arial Narrow" w:eastAsia="Times New Roman" w:hAnsi="Arial Narrow" w:cs="Times New Roman"/>
          <w:bCs/>
        </w:rPr>
        <w:t>Telsanga</w:t>
      </w:r>
      <w:proofErr w:type="spellEnd"/>
      <w:r w:rsidR="00BC44D2">
        <w:rPr>
          <w:rFonts w:ascii="Arial Narrow" w:eastAsia="Times New Roman" w:hAnsi="Arial Narrow" w:cs="Times New Roman"/>
          <w:bCs/>
        </w:rPr>
        <w:t xml:space="preserve">, </w:t>
      </w:r>
      <w:proofErr w:type="spellStart"/>
      <w:r w:rsidR="00BC44D2">
        <w:rPr>
          <w:rFonts w:ascii="Arial Narrow" w:eastAsia="Times New Roman" w:hAnsi="Arial Narrow" w:cs="Times New Roman"/>
          <w:bCs/>
        </w:rPr>
        <w:t>S.Chand</w:t>
      </w:r>
      <w:proofErr w:type="spellEnd"/>
    </w:p>
    <w:p w:rsidR="00FD2C5D" w:rsidRPr="00270B16" w:rsidRDefault="00FD2C5D" w:rsidP="00270B16">
      <w:pPr>
        <w:numPr>
          <w:ilvl w:val="0"/>
          <w:numId w:val="33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>
        <w:rPr>
          <w:rFonts w:ascii="Arial Narrow" w:eastAsia="Times New Roman" w:hAnsi="Arial Narrow" w:cs="Times New Roman"/>
          <w:bCs/>
        </w:rPr>
        <w:t xml:space="preserve">Management Guide to Quality and Productivity-  M R </w:t>
      </w:r>
      <w:proofErr w:type="spellStart"/>
      <w:r>
        <w:rPr>
          <w:rFonts w:ascii="Arial Narrow" w:eastAsia="Times New Roman" w:hAnsi="Arial Narrow" w:cs="Times New Roman"/>
          <w:bCs/>
        </w:rPr>
        <w:t>Gopalan</w:t>
      </w:r>
      <w:proofErr w:type="spellEnd"/>
      <w:r>
        <w:rPr>
          <w:rFonts w:ascii="Arial Narrow" w:eastAsia="Times New Roman" w:hAnsi="Arial Narrow" w:cs="Times New Roman"/>
          <w:bCs/>
        </w:rPr>
        <w:t xml:space="preserve"> &amp; </w:t>
      </w:r>
      <w:r w:rsidR="00765BE1">
        <w:rPr>
          <w:rFonts w:ascii="Arial Narrow" w:eastAsia="Times New Roman" w:hAnsi="Arial Narrow" w:cs="Times New Roman"/>
          <w:bCs/>
        </w:rPr>
        <w:t>J</w:t>
      </w:r>
      <w:r>
        <w:rPr>
          <w:rFonts w:ascii="Arial Narrow" w:eastAsia="Times New Roman" w:hAnsi="Arial Narrow" w:cs="Times New Roman"/>
          <w:bCs/>
        </w:rPr>
        <w:t xml:space="preserve">ohn </w:t>
      </w:r>
      <w:proofErr w:type="spellStart"/>
      <w:r w:rsidR="00765BE1">
        <w:rPr>
          <w:rFonts w:ascii="Arial Narrow" w:eastAsia="Times New Roman" w:hAnsi="Arial Narrow" w:cs="Times New Roman"/>
          <w:bCs/>
        </w:rPr>
        <w:t>Bicheno</w:t>
      </w:r>
      <w:proofErr w:type="spellEnd"/>
      <w:r w:rsidR="00765BE1">
        <w:rPr>
          <w:rFonts w:ascii="Arial Narrow" w:eastAsia="Times New Roman" w:hAnsi="Arial Narrow" w:cs="Times New Roman"/>
          <w:bCs/>
        </w:rPr>
        <w:t xml:space="preserve">, </w:t>
      </w:r>
      <w:proofErr w:type="spellStart"/>
      <w:r w:rsidR="00765BE1">
        <w:rPr>
          <w:rFonts w:ascii="Arial Narrow" w:eastAsia="Times New Roman" w:hAnsi="Arial Narrow" w:cs="Times New Roman"/>
          <w:bCs/>
        </w:rPr>
        <w:t>biztantra</w:t>
      </w:r>
      <w:proofErr w:type="spellEnd"/>
    </w:p>
    <w:p w:rsidR="00270B16" w:rsidRDefault="00270B16" w:rsidP="00FF2B4A">
      <w:pPr>
        <w:spacing w:after="0" w:line="240" w:lineRule="auto"/>
      </w:pPr>
    </w:p>
    <w:p w:rsidR="005E1514" w:rsidRDefault="005E1514" w:rsidP="00FF2B4A">
      <w:pPr>
        <w:spacing w:after="0" w:line="240" w:lineRule="auto"/>
      </w:pPr>
    </w:p>
    <w:p w:rsidR="001E10F6" w:rsidRDefault="001E10F6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301.3   ORGANISATION CHANGE &amp; DEVELOPMENT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E57511" w:rsidP="00FF2B4A">
      <w:pPr>
        <w:spacing w:after="0" w:line="240" w:lineRule="auto"/>
      </w:pPr>
      <w:r>
        <w:t xml:space="preserve">Organisation </w:t>
      </w:r>
      <w:r w:rsidR="00FF2B4A" w:rsidRPr="009115E6">
        <w:t>Change: Concept,</w:t>
      </w:r>
      <w:r>
        <w:t xml:space="preserve"> forces, </w:t>
      </w:r>
      <w:r w:rsidR="00FF2B4A" w:rsidRPr="009115E6">
        <w:t>types, approaches &amp; models of organizati</w:t>
      </w:r>
      <w:r>
        <w:t>on change; Resistance to change and managing resistance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>Change</w:t>
      </w:r>
      <w:r w:rsidR="00E57511">
        <w:t xml:space="preserve"> Agents</w:t>
      </w:r>
      <w:r w:rsidRPr="009115E6">
        <w:t xml:space="preserve">: Internal &amp; External Change </w:t>
      </w:r>
      <w:r w:rsidR="00E57511">
        <w:t xml:space="preserve">Agents, Manager as change Agent, role and skills for change agent, </w:t>
      </w:r>
      <w:r w:rsidRPr="009115E6">
        <w:t>Organization culture and climate in organization change.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FF2B4A" w:rsidRPr="009115E6" w:rsidRDefault="00E57511" w:rsidP="00FF2B4A">
      <w:pPr>
        <w:spacing w:after="0" w:line="240" w:lineRule="auto"/>
      </w:pPr>
      <w:r>
        <w:t>Management of Change,</w:t>
      </w:r>
      <w:r w:rsidR="00FF2B4A" w:rsidRPr="009115E6">
        <w:t xml:space="preserve"> Change strategies</w:t>
      </w:r>
      <w:r>
        <w:t>:</w:t>
      </w:r>
      <w:r w:rsidR="00FF2B4A" w:rsidRPr="009115E6">
        <w:t xml:space="preserve"> People</w:t>
      </w:r>
      <w:r>
        <w:t>, process, competitor and customer oriented strategy with case</w:t>
      </w:r>
      <w:r w:rsidR="00FF2B4A" w:rsidRPr="009115E6">
        <w:t>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686418" w:rsidRPr="00686418" w:rsidRDefault="00686418" w:rsidP="00686418">
      <w:pPr>
        <w:spacing w:after="0" w:line="240" w:lineRule="auto"/>
        <w:rPr>
          <w:lang w:val="en-US"/>
        </w:rPr>
      </w:pPr>
      <w:r w:rsidRPr="00686418">
        <w:rPr>
          <w:lang w:val="en-US"/>
        </w:rPr>
        <w:t>Organization Development: Concept, Growth and development, Process of OD, Types</w:t>
      </w:r>
      <w:r w:rsidR="007A46C9">
        <w:rPr>
          <w:lang w:val="en-US"/>
        </w:rPr>
        <w:t xml:space="preserve"> and trends of OD Interventions</w:t>
      </w:r>
      <w:r w:rsidRPr="00686418">
        <w:rPr>
          <w:lang w:val="en-US"/>
        </w:rPr>
        <w:t>,</w:t>
      </w:r>
      <w:r>
        <w:rPr>
          <w:lang w:val="en-US"/>
        </w:rPr>
        <w:t xml:space="preserve"> </w:t>
      </w:r>
      <w:r w:rsidRPr="00686418">
        <w:rPr>
          <w:lang w:val="en-US"/>
        </w:rPr>
        <w:t>applications and cases.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FF2B4A" w:rsidRPr="009115E6" w:rsidRDefault="00686418" w:rsidP="00FF2B4A">
      <w:pPr>
        <w:spacing w:after="0" w:line="240" w:lineRule="auto"/>
      </w:pPr>
      <w:r w:rsidRPr="00686418">
        <w:t xml:space="preserve">Employee </w:t>
      </w:r>
      <w:proofErr w:type="spellStart"/>
      <w:r w:rsidRPr="00686418">
        <w:t>Counseling</w:t>
      </w:r>
      <w:proofErr w:type="spellEnd"/>
      <w:r w:rsidRPr="00686418">
        <w:t xml:space="preserve">: Concept, Need, types, process, problem identification, strategy &amp; skills. </w:t>
      </w:r>
      <w:proofErr w:type="spellStart"/>
      <w:r>
        <w:t>Counsel</w:t>
      </w:r>
      <w:r w:rsidRPr="00686418">
        <w:t>ing</w:t>
      </w:r>
      <w:proofErr w:type="spellEnd"/>
      <w:r w:rsidRPr="00686418">
        <w:t xml:space="preserve"> environment.</w:t>
      </w:r>
      <w:r>
        <w:t xml:space="preserve"> </w:t>
      </w:r>
    </w:p>
    <w:p w:rsidR="00FF2B4A" w:rsidRDefault="00FF2B4A" w:rsidP="00FF2B4A"/>
    <w:p w:rsidR="00BA1AAD" w:rsidRDefault="00BA1AAD" w:rsidP="00FF2B4A"/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/>
          <w:bCs/>
        </w:rPr>
      </w:pPr>
      <w:r w:rsidRPr="00037BB0">
        <w:rPr>
          <w:rFonts w:ascii="Arial Narrow" w:eastAsia="Times New Roman" w:hAnsi="Arial Narrow" w:cs="Times New Roman"/>
          <w:b/>
          <w:bCs/>
        </w:rPr>
        <w:t>Suggested Books:</w:t>
      </w:r>
    </w:p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037BB0">
        <w:rPr>
          <w:rFonts w:ascii="Arial Narrow" w:eastAsia="Times New Roman" w:hAnsi="Arial Narrow" w:cs="Times New Roman"/>
          <w:bCs/>
        </w:rPr>
        <w:t>1.</w:t>
      </w:r>
      <w:r w:rsidRPr="00037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BB0">
        <w:rPr>
          <w:rFonts w:ascii="Arial Narrow" w:eastAsia="Times New Roman" w:hAnsi="Arial Narrow" w:cs="Times New Roman"/>
          <w:bCs/>
        </w:rPr>
        <w:t xml:space="preserve">Palmer </w:t>
      </w:r>
      <w:proofErr w:type="spellStart"/>
      <w:r w:rsidRPr="00037BB0">
        <w:rPr>
          <w:rFonts w:ascii="Arial Narrow" w:eastAsia="Times New Roman" w:hAnsi="Arial Narrow" w:cs="Times New Roman"/>
          <w:bCs/>
        </w:rPr>
        <w:t>Dunford</w:t>
      </w:r>
      <w:proofErr w:type="spellEnd"/>
      <w:r w:rsidRPr="00037BB0">
        <w:rPr>
          <w:rFonts w:ascii="Arial Narrow" w:eastAsia="Times New Roman" w:hAnsi="Arial Narrow" w:cs="Times New Roman"/>
          <w:bCs/>
        </w:rPr>
        <w:t xml:space="preserve"> </w:t>
      </w:r>
      <w:proofErr w:type="spellStart"/>
      <w:r w:rsidRPr="00037BB0">
        <w:rPr>
          <w:rFonts w:ascii="Arial Narrow" w:eastAsia="Times New Roman" w:hAnsi="Arial Narrow" w:cs="Times New Roman"/>
          <w:bCs/>
        </w:rPr>
        <w:t>Avin</w:t>
      </w:r>
      <w:proofErr w:type="spellEnd"/>
      <w:r w:rsidRPr="00037BB0">
        <w:rPr>
          <w:rFonts w:ascii="Arial Narrow" w:eastAsia="Times New Roman" w:hAnsi="Arial Narrow" w:cs="Times New Roman"/>
          <w:bCs/>
        </w:rPr>
        <w:t xml:space="preserve">, Managing Organizational Change, </w:t>
      </w:r>
      <w:r w:rsidRPr="00037BB0">
        <w:rPr>
          <w:rFonts w:ascii="Cambria Math" w:eastAsia="Times New Roman" w:hAnsi="Cambria Math" w:cs="Cambria Math"/>
          <w:bCs/>
        </w:rPr>
        <w:t>‐</w:t>
      </w:r>
      <w:r w:rsidRPr="00037BB0">
        <w:rPr>
          <w:rFonts w:ascii="Arial Narrow" w:eastAsia="Times New Roman" w:hAnsi="Arial Narrow" w:cs="Arial Narrow"/>
          <w:bCs/>
        </w:rPr>
        <w:t> TMH  </w:t>
      </w:r>
    </w:p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037BB0">
        <w:rPr>
          <w:rFonts w:ascii="Arial Narrow" w:eastAsia="Times New Roman" w:hAnsi="Arial Narrow" w:cs="Times New Roman"/>
          <w:bCs/>
        </w:rPr>
        <w:t xml:space="preserve">2. </w:t>
      </w:r>
      <w:proofErr w:type="spellStart"/>
      <w:r w:rsidRPr="00037BB0">
        <w:rPr>
          <w:rFonts w:ascii="Arial Narrow" w:eastAsia="Times New Roman" w:hAnsi="Arial Narrow" w:cs="Times New Roman"/>
          <w:bCs/>
        </w:rPr>
        <w:t>K.Singh</w:t>
      </w:r>
      <w:proofErr w:type="spellEnd"/>
      <w:r w:rsidRPr="00037BB0">
        <w:rPr>
          <w:rFonts w:ascii="Arial Narrow" w:eastAsia="Times New Roman" w:hAnsi="Arial Narrow" w:cs="Times New Roman"/>
          <w:bCs/>
        </w:rPr>
        <w:t>, Organisational Change and Development, Excel Books</w:t>
      </w:r>
    </w:p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037BB0">
        <w:rPr>
          <w:rFonts w:ascii="Arial Narrow" w:eastAsia="Times New Roman" w:hAnsi="Arial Narrow" w:cs="Times New Roman"/>
          <w:bCs/>
        </w:rPr>
        <w:lastRenderedPageBreak/>
        <w:t xml:space="preserve">3. K. </w:t>
      </w:r>
      <w:proofErr w:type="spellStart"/>
      <w:r w:rsidRPr="00037BB0">
        <w:rPr>
          <w:rFonts w:ascii="Arial Narrow" w:eastAsia="Times New Roman" w:hAnsi="Arial Narrow" w:cs="Times New Roman"/>
          <w:bCs/>
        </w:rPr>
        <w:t>Harigopal</w:t>
      </w:r>
      <w:proofErr w:type="spellEnd"/>
      <w:r w:rsidRPr="00037BB0">
        <w:rPr>
          <w:rFonts w:ascii="Arial Narrow" w:eastAsia="Times New Roman" w:hAnsi="Arial Narrow" w:cs="Times New Roman"/>
          <w:bCs/>
        </w:rPr>
        <w:t>, Management of Organisational Change, Response</w:t>
      </w:r>
    </w:p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037BB0">
        <w:rPr>
          <w:rFonts w:ascii="Arial Narrow" w:eastAsia="Times New Roman" w:hAnsi="Arial Narrow" w:cs="Times New Roman"/>
          <w:bCs/>
        </w:rPr>
        <w:t xml:space="preserve">4. </w:t>
      </w:r>
      <w:proofErr w:type="spellStart"/>
      <w:r w:rsidRPr="00037BB0">
        <w:rPr>
          <w:rFonts w:ascii="Arial Narrow" w:eastAsia="Times New Roman" w:hAnsi="Arial Narrow" w:cs="Times New Roman"/>
          <w:bCs/>
        </w:rPr>
        <w:t>Sen</w:t>
      </w:r>
      <w:proofErr w:type="spellEnd"/>
      <w:r w:rsidRPr="00037BB0">
        <w:rPr>
          <w:rFonts w:ascii="Arial Narrow" w:eastAsia="Times New Roman" w:hAnsi="Arial Narrow" w:cs="Times New Roman"/>
          <w:bCs/>
        </w:rPr>
        <w:t xml:space="preserve"> Gupta</w:t>
      </w:r>
      <w:proofErr w:type="gramStart"/>
      <w:r w:rsidRPr="00037BB0">
        <w:rPr>
          <w:rFonts w:ascii="Arial Narrow" w:eastAsia="Times New Roman" w:hAnsi="Arial Narrow" w:cs="Times New Roman"/>
          <w:bCs/>
        </w:rPr>
        <w:t>,  Managing</w:t>
      </w:r>
      <w:proofErr w:type="gramEnd"/>
      <w:r w:rsidRPr="00037BB0">
        <w:rPr>
          <w:rFonts w:ascii="Arial Narrow" w:eastAsia="Times New Roman" w:hAnsi="Arial Narrow" w:cs="Times New Roman"/>
          <w:bCs/>
        </w:rPr>
        <w:t xml:space="preserve"> Change in Organisations, PHI</w:t>
      </w:r>
    </w:p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037BB0">
        <w:rPr>
          <w:rFonts w:ascii="Arial Narrow" w:eastAsia="Times New Roman" w:hAnsi="Arial Narrow" w:cs="Times New Roman"/>
          <w:bCs/>
        </w:rPr>
        <w:t xml:space="preserve">5. </w:t>
      </w:r>
      <w:proofErr w:type="spellStart"/>
      <w:r w:rsidRPr="00037BB0">
        <w:rPr>
          <w:rFonts w:ascii="Arial Narrow" w:eastAsia="Times New Roman" w:hAnsi="Arial Narrow" w:cs="Times New Roman"/>
          <w:bCs/>
        </w:rPr>
        <w:t>Ramnarayan</w:t>
      </w:r>
      <w:proofErr w:type="spellEnd"/>
      <w:r w:rsidRPr="00037BB0">
        <w:rPr>
          <w:rFonts w:ascii="Arial Narrow" w:eastAsia="Times New Roman" w:hAnsi="Arial Narrow" w:cs="Times New Roman"/>
          <w:bCs/>
        </w:rPr>
        <w:t>, Management of Change, Response</w:t>
      </w:r>
    </w:p>
    <w:p w:rsidR="00037BB0" w:rsidRDefault="00037BB0" w:rsidP="00037BB0">
      <w:r w:rsidRPr="00037BB0">
        <w:rPr>
          <w:rFonts w:ascii="Arial Narrow" w:eastAsia="Times New Roman" w:hAnsi="Arial Narrow" w:cs="Times New Roman"/>
          <w:bCs/>
        </w:rPr>
        <w:t xml:space="preserve">6.  Robbins, Organisational </w:t>
      </w:r>
      <w:proofErr w:type="gramStart"/>
      <w:r w:rsidRPr="00037BB0">
        <w:rPr>
          <w:rFonts w:ascii="Arial Narrow" w:eastAsia="Times New Roman" w:hAnsi="Arial Narrow" w:cs="Times New Roman"/>
          <w:bCs/>
        </w:rPr>
        <w:t>Behaviour ,</w:t>
      </w:r>
      <w:proofErr w:type="gramEnd"/>
      <w:r w:rsidRPr="00037BB0">
        <w:rPr>
          <w:rFonts w:ascii="Arial Narrow" w:eastAsia="Times New Roman" w:hAnsi="Arial Narrow" w:cs="Times New Roman"/>
          <w:bCs/>
        </w:rPr>
        <w:t xml:space="preserve"> PHI</w:t>
      </w:r>
    </w:p>
    <w:p w:rsidR="00037BB0" w:rsidRPr="009115E6" w:rsidRDefault="00037BB0" w:rsidP="00FF2B4A"/>
    <w:p w:rsidR="00FF2B4A" w:rsidRPr="009115E6" w:rsidRDefault="00E72D08" w:rsidP="00FF2B4A">
      <w:pPr>
        <w:spacing w:after="0" w:line="240" w:lineRule="auto"/>
        <w:rPr>
          <w:b/>
        </w:rPr>
      </w:pPr>
      <w:r w:rsidRPr="009115E6">
        <w:rPr>
          <w:b/>
        </w:rPr>
        <w:t>301.4 FINANCIAL &amp;</w:t>
      </w:r>
      <w:r w:rsidR="00214F67">
        <w:rPr>
          <w:b/>
        </w:rPr>
        <w:t xml:space="preserve"> MARKETING MANAGEMENT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FF2B4A" w:rsidRPr="009115E6" w:rsidRDefault="00FF2B4A" w:rsidP="00FF2B4A">
      <w:pPr>
        <w:spacing w:after="0" w:line="240" w:lineRule="auto"/>
      </w:pPr>
      <w:r w:rsidRPr="009115E6">
        <w:t xml:space="preserve">Financial </w:t>
      </w:r>
      <w:r w:rsidR="00E72D08" w:rsidRPr="009115E6">
        <w:t>Management:</w:t>
      </w:r>
      <w:r w:rsidRPr="009115E6">
        <w:t xml:space="preserve"> Concept</w:t>
      </w:r>
      <w:r w:rsidR="0056071E">
        <w:t xml:space="preserve">, </w:t>
      </w:r>
      <w:r w:rsidRPr="009115E6">
        <w:t>Scope, objective and finance functions.</w:t>
      </w:r>
    </w:p>
    <w:p w:rsidR="00FF2B4A" w:rsidRDefault="00FF2B4A" w:rsidP="00FF2B4A">
      <w:pPr>
        <w:spacing w:after="0" w:line="240" w:lineRule="auto"/>
      </w:pPr>
      <w:r w:rsidRPr="009115E6">
        <w:t>Sources of finance, Equity, Capital, debenture, preference capital, term loan, Capital structure, over and under capitalization.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FF2B4A" w:rsidRPr="009115E6" w:rsidRDefault="00FF2B4A" w:rsidP="00FF2B4A">
      <w:pPr>
        <w:spacing w:after="0" w:line="240" w:lineRule="auto"/>
      </w:pPr>
      <w:r w:rsidRPr="009115E6">
        <w:t>Financial Account: Concept and classification of accounts, analysis of Balance sheet +</w:t>
      </w:r>
    </w:p>
    <w:p w:rsidR="00FF2B4A" w:rsidRPr="009115E6" w:rsidRDefault="00FF2B4A" w:rsidP="00FF2B4A">
      <w:pPr>
        <w:spacing w:after="0" w:line="240" w:lineRule="auto"/>
      </w:pPr>
      <w:r w:rsidRPr="009115E6">
        <w:t>Profit and loss accounts, depreciation, method.</w:t>
      </w:r>
    </w:p>
    <w:p w:rsidR="00FF2B4A" w:rsidRPr="009115E6" w:rsidRDefault="00FF2B4A" w:rsidP="00FF2B4A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FF2B4A" w:rsidRPr="009115E6" w:rsidRDefault="00FF2B4A" w:rsidP="00FF2B4A">
      <w:pPr>
        <w:spacing w:after="0" w:line="240" w:lineRule="auto"/>
      </w:pPr>
      <w:r w:rsidRPr="009115E6">
        <w:t>Budget: Concept, types and budgetary control.</w:t>
      </w:r>
    </w:p>
    <w:p w:rsidR="00FF2B4A" w:rsidRPr="009115E6" w:rsidRDefault="00FF2B4A" w:rsidP="00FF2B4A">
      <w:pPr>
        <w:spacing w:after="0" w:line="240" w:lineRule="auto"/>
      </w:pPr>
    </w:p>
    <w:p w:rsidR="00DA21CA" w:rsidRPr="00DA21CA" w:rsidRDefault="00DA21CA" w:rsidP="00DA21C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DA21CA">
        <w:rPr>
          <w:rFonts w:ascii="Calibri" w:eastAsia="Times New Roman" w:hAnsi="Calibri" w:cs="Times New Roman"/>
          <w:u w:val="single"/>
        </w:rPr>
        <w:t>UNIT-IV</w:t>
      </w:r>
    </w:p>
    <w:p w:rsidR="00DA21CA" w:rsidRPr="00DA21CA" w:rsidRDefault="00DA21CA" w:rsidP="00DA21C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DA21CA" w:rsidRPr="00DA21CA" w:rsidRDefault="00DA21CA" w:rsidP="00DA21C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A21CA">
        <w:rPr>
          <w:rFonts w:ascii="Calibri" w:eastAsia="Times New Roman" w:hAnsi="Calibri" w:cs="Times New Roman"/>
        </w:rPr>
        <w:t>Marketing  Management</w:t>
      </w:r>
      <w:proofErr w:type="gramEnd"/>
      <w:r w:rsidRPr="00DA21CA">
        <w:rPr>
          <w:rFonts w:ascii="Calibri" w:eastAsia="Times New Roman" w:hAnsi="Calibri" w:cs="Times New Roman"/>
        </w:rPr>
        <w:t>:  Concept, Scope, Objective, Elements. Market Research: Market Segmentation, Consumer Behaviour. Product Planning &amp; Policies:  Product life cycle, Product mix</w:t>
      </w:r>
    </w:p>
    <w:p w:rsidR="00DA21CA" w:rsidRPr="00DA21CA" w:rsidRDefault="00DA21CA" w:rsidP="00DA21CA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DA21CA">
        <w:rPr>
          <w:rFonts w:ascii="Calibri" w:eastAsia="Times New Roman" w:hAnsi="Calibri" w:cs="Times New Roman"/>
          <w:u w:val="single"/>
        </w:rPr>
        <w:t>UNIT-V</w:t>
      </w:r>
    </w:p>
    <w:p w:rsidR="00DA21CA" w:rsidRPr="00DA21CA" w:rsidRDefault="00DA21CA" w:rsidP="00DA21CA">
      <w:pPr>
        <w:spacing w:after="0" w:line="240" w:lineRule="auto"/>
        <w:rPr>
          <w:rFonts w:ascii="Calibri" w:eastAsia="Times New Roman" w:hAnsi="Calibri" w:cs="Times New Roman"/>
        </w:rPr>
      </w:pPr>
    </w:p>
    <w:p w:rsidR="00DA21CA" w:rsidRPr="00DA21CA" w:rsidRDefault="00DA21CA" w:rsidP="00DA21CA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DA21CA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ricing--   Policies and Methods; Promotional Techniques – Advertisement; Placement/ Distribution-</w:t>
      </w:r>
      <w:r w:rsidRPr="00DA21CA">
        <w:rPr>
          <w:rFonts w:ascii="Calibri" w:eastAsia="Times New Roman" w:hAnsi="Calibri" w:cs="Times New Roman"/>
        </w:rPr>
        <w:t xml:space="preserve"> Designing and Managing Marketing Channels.</w:t>
      </w:r>
      <w:proofErr w:type="gramEnd"/>
    </w:p>
    <w:p w:rsidR="00DA21CA" w:rsidRPr="00DA21CA" w:rsidRDefault="00DA21CA" w:rsidP="00DA21CA">
      <w:pPr>
        <w:spacing w:after="0" w:line="240" w:lineRule="auto"/>
        <w:rPr>
          <w:rFonts w:ascii="Calibri" w:eastAsia="Times New Roman" w:hAnsi="Calibri" w:cs="Times New Roman"/>
        </w:rPr>
      </w:pPr>
    </w:p>
    <w:p w:rsidR="00FF2B4A" w:rsidRPr="009115E6" w:rsidRDefault="00FF2B4A" w:rsidP="00FF2B4A">
      <w:pPr>
        <w:spacing w:after="0" w:line="240" w:lineRule="auto"/>
      </w:pPr>
    </w:p>
    <w:p w:rsidR="00C013D8" w:rsidRDefault="00C013D8" w:rsidP="00C013D8">
      <w:pPr>
        <w:spacing w:before="120" w:after="0" w:line="288" w:lineRule="auto"/>
        <w:rPr>
          <w:rFonts w:ascii="Arial Narrow" w:eastAsia="Times New Roman" w:hAnsi="Arial Narrow" w:cs="Times New Roman"/>
          <w:b/>
          <w:bCs/>
        </w:rPr>
      </w:pPr>
      <w:r w:rsidRPr="00037BB0">
        <w:rPr>
          <w:rFonts w:ascii="Arial Narrow" w:eastAsia="Times New Roman" w:hAnsi="Arial Narrow" w:cs="Times New Roman"/>
          <w:b/>
          <w:bCs/>
        </w:rPr>
        <w:t>Suggested Books:</w:t>
      </w:r>
    </w:p>
    <w:p w:rsidR="00C013D8" w:rsidRPr="00553B3B" w:rsidRDefault="00C013D8" w:rsidP="00C013D8">
      <w:pPr>
        <w:pStyle w:val="ListParagraph"/>
        <w:numPr>
          <w:ilvl w:val="0"/>
          <w:numId w:val="34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553B3B">
        <w:rPr>
          <w:rFonts w:ascii="Arial Narrow" w:eastAsia="Times New Roman" w:hAnsi="Arial Narrow" w:cs="Times New Roman"/>
          <w:bCs/>
        </w:rPr>
        <w:t xml:space="preserve">Financial Management – I.M </w:t>
      </w:r>
      <w:proofErr w:type="spellStart"/>
      <w:r w:rsidRPr="00553B3B">
        <w:rPr>
          <w:rFonts w:ascii="Arial Narrow" w:eastAsia="Times New Roman" w:hAnsi="Arial Narrow" w:cs="Times New Roman"/>
          <w:bCs/>
        </w:rPr>
        <w:t>Pande</w:t>
      </w:r>
      <w:proofErr w:type="spellEnd"/>
    </w:p>
    <w:p w:rsidR="00C013D8" w:rsidRPr="00553B3B" w:rsidRDefault="00C013D8" w:rsidP="00C013D8">
      <w:pPr>
        <w:pStyle w:val="ListParagraph"/>
        <w:numPr>
          <w:ilvl w:val="0"/>
          <w:numId w:val="34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553B3B">
        <w:rPr>
          <w:rFonts w:ascii="Arial Narrow" w:eastAsia="Times New Roman" w:hAnsi="Arial Narrow" w:cs="Times New Roman"/>
          <w:bCs/>
        </w:rPr>
        <w:t xml:space="preserve">Financial Management – S.C </w:t>
      </w:r>
      <w:proofErr w:type="spellStart"/>
      <w:r w:rsidRPr="00553B3B">
        <w:rPr>
          <w:rFonts w:ascii="Arial Narrow" w:eastAsia="Times New Roman" w:hAnsi="Arial Narrow" w:cs="Times New Roman"/>
          <w:bCs/>
        </w:rPr>
        <w:t>Kuchhal</w:t>
      </w:r>
      <w:proofErr w:type="spellEnd"/>
    </w:p>
    <w:p w:rsidR="00C013D8" w:rsidRPr="00553B3B" w:rsidRDefault="00C013D8" w:rsidP="00C013D8">
      <w:pPr>
        <w:pStyle w:val="ListParagraph"/>
        <w:numPr>
          <w:ilvl w:val="0"/>
          <w:numId w:val="34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553B3B">
        <w:rPr>
          <w:rFonts w:ascii="Arial Narrow" w:eastAsia="Times New Roman" w:hAnsi="Arial Narrow" w:cs="Times New Roman"/>
          <w:bCs/>
        </w:rPr>
        <w:t>Financial Management -  Khan &amp; Jain</w:t>
      </w:r>
    </w:p>
    <w:p w:rsidR="00C013D8" w:rsidRPr="00553B3B" w:rsidRDefault="00C013D8" w:rsidP="00C013D8">
      <w:pPr>
        <w:pStyle w:val="ListParagraph"/>
        <w:numPr>
          <w:ilvl w:val="0"/>
          <w:numId w:val="34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553B3B">
        <w:rPr>
          <w:rFonts w:ascii="Arial Narrow" w:eastAsia="Times New Roman" w:hAnsi="Arial Narrow" w:cs="Times New Roman"/>
          <w:bCs/>
        </w:rPr>
        <w:t xml:space="preserve">Marketing Management – Phillip </w:t>
      </w:r>
      <w:proofErr w:type="spellStart"/>
      <w:r w:rsidRPr="00553B3B">
        <w:rPr>
          <w:rFonts w:ascii="Arial Narrow" w:eastAsia="Times New Roman" w:hAnsi="Arial Narrow" w:cs="Times New Roman"/>
          <w:bCs/>
        </w:rPr>
        <w:t>Kotler</w:t>
      </w:r>
      <w:proofErr w:type="spellEnd"/>
    </w:p>
    <w:p w:rsidR="00C013D8" w:rsidRPr="00553B3B" w:rsidRDefault="00C013D8" w:rsidP="00C013D8">
      <w:pPr>
        <w:pStyle w:val="ListParagraph"/>
        <w:numPr>
          <w:ilvl w:val="0"/>
          <w:numId w:val="34"/>
        </w:numPr>
        <w:spacing w:before="120" w:after="0" w:line="288" w:lineRule="auto"/>
        <w:rPr>
          <w:rFonts w:ascii="Arial Narrow" w:eastAsia="Times New Roman" w:hAnsi="Arial Narrow" w:cs="Times New Roman"/>
          <w:bCs/>
        </w:rPr>
      </w:pPr>
      <w:r w:rsidRPr="00553B3B">
        <w:rPr>
          <w:rFonts w:ascii="Arial Narrow" w:eastAsia="Times New Roman" w:hAnsi="Arial Narrow" w:cs="Times New Roman"/>
          <w:bCs/>
        </w:rPr>
        <w:t xml:space="preserve">Marketing Management -  C.N </w:t>
      </w:r>
      <w:proofErr w:type="spellStart"/>
      <w:r w:rsidRPr="00553B3B">
        <w:rPr>
          <w:rFonts w:ascii="Arial Narrow" w:eastAsia="Times New Roman" w:hAnsi="Arial Narrow" w:cs="Times New Roman"/>
          <w:bCs/>
        </w:rPr>
        <w:t>Somtanki</w:t>
      </w:r>
      <w:proofErr w:type="spellEnd"/>
      <w:r w:rsidRPr="00553B3B">
        <w:rPr>
          <w:rFonts w:ascii="Arial Narrow" w:eastAsia="Times New Roman" w:hAnsi="Arial Narrow" w:cs="Times New Roman"/>
          <w:bCs/>
        </w:rPr>
        <w:t xml:space="preserve"> </w:t>
      </w:r>
    </w:p>
    <w:p w:rsidR="00FF2B4A" w:rsidRDefault="00FF2B4A" w:rsidP="00FF2B4A">
      <w:pPr>
        <w:spacing w:after="0" w:line="240" w:lineRule="auto"/>
      </w:pPr>
    </w:p>
    <w:p w:rsidR="003342D3" w:rsidRDefault="003342D3" w:rsidP="00FF2B4A">
      <w:pPr>
        <w:spacing w:after="0" w:line="240" w:lineRule="auto"/>
      </w:pPr>
    </w:p>
    <w:p w:rsidR="003342D3" w:rsidRDefault="003342D3" w:rsidP="00FF2B4A">
      <w:pPr>
        <w:spacing w:after="0" w:line="240" w:lineRule="auto"/>
      </w:pPr>
    </w:p>
    <w:p w:rsidR="001700C1" w:rsidRDefault="001700C1" w:rsidP="001700C1">
      <w:pPr>
        <w:spacing w:after="0" w:line="240" w:lineRule="auto"/>
        <w:rPr>
          <w:b/>
        </w:rPr>
      </w:pPr>
      <w:r>
        <w:rPr>
          <w:b/>
        </w:rPr>
        <w:t>301.5   MIS,</w:t>
      </w:r>
      <w:r w:rsidRPr="009115E6">
        <w:rPr>
          <w:b/>
        </w:rPr>
        <w:t xml:space="preserve"> HRIS</w:t>
      </w:r>
      <w:r>
        <w:rPr>
          <w:b/>
        </w:rPr>
        <w:t xml:space="preserve"> &amp; HR Analytics</w:t>
      </w:r>
    </w:p>
    <w:p w:rsidR="001700C1" w:rsidRPr="009115E6" w:rsidRDefault="001700C1" w:rsidP="001700C1">
      <w:pPr>
        <w:spacing w:after="0" w:line="240" w:lineRule="auto"/>
        <w:rPr>
          <w:b/>
        </w:rPr>
      </w:pPr>
    </w:p>
    <w:p w:rsidR="001700C1" w:rsidRPr="009115E6" w:rsidRDefault="001700C1" w:rsidP="001700C1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1700C1" w:rsidRPr="009115E6" w:rsidRDefault="001700C1" w:rsidP="001700C1">
      <w:pPr>
        <w:spacing w:after="0" w:line="240" w:lineRule="auto"/>
      </w:pPr>
      <w:r w:rsidRPr="009115E6">
        <w:t>MIS</w:t>
      </w:r>
      <w:r>
        <w:t>:</w:t>
      </w:r>
      <w:r w:rsidRPr="009115E6">
        <w:t xml:space="preserve"> Concept,</w:t>
      </w:r>
      <w:r>
        <w:t xml:space="preserve"> objective</w:t>
      </w:r>
      <w:r w:rsidRPr="009115E6">
        <w:t xml:space="preserve">, characteristics, functions &amp; types of information system – components of information system, </w:t>
      </w:r>
      <w:r>
        <w:t>Transaction process</w:t>
      </w:r>
      <w:r w:rsidRPr="009115E6">
        <w:t xml:space="preserve"> system</w:t>
      </w:r>
      <w:r>
        <w:t xml:space="preserve"> and Executive information System, Informational system in different functional areas.</w:t>
      </w:r>
    </w:p>
    <w:p w:rsidR="001700C1" w:rsidRPr="009115E6" w:rsidRDefault="001700C1" w:rsidP="001700C1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1700C1" w:rsidRDefault="001700C1" w:rsidP="001700C1">
      <w:pPr>
        <w:spacing w:after="0" w:line="240" w:lineRule="auto"/>
      </w:pPr>
      <w:r>
        <w:t xml:space="preserve">Decision Support System: Concept, Characteristics, Subsystem, DSS models </w:t>
      </w:r>
    </w:p>
    <w:p w:rsidR="001700C1" w:rsidRPr="009115E6" w:rsidRDefault="001700C1" w:rsidP="001700C1">
      <w:pPr>
        <w:spacing w:after="0" w:line="240" w:lineRule="auto"/>
      </w:pPr>
      <w:r>
        <w:t>Expert System: Concept, Elements, Characteristics, Functions &amp; Advantages</w:t>
      </w:r>
    </w:p>
    <w:p w:rsidR="001700C1" w:rsidRPr="00F67C0B" w:rsidRDefault="001700C1" w:rsidP="001700C1">
      <w:pPr>
        <w:spacing w:after="0" w:line="240" w:lineRule="auto"/>
      </w:pPr>
      <w:r w:rsidRPr="00F67C0B">
        <w:t>DBMS</w:t>
      </w:r>
      <w:r>
        <w:t>: Concept, Components, advantages, Database models.</w:t>
      </w:r>
    </w:p>
    <w:p w:rsidR="001700C1" w:rsidRDefault="001700C1" w:rsidP="001700C1">
      <w:pPr>
        <w:spacing w:after="0" w:line="240" w:lineRule="auto"/>
        <w:jc w:val="center"/>
        <w:rPr>
          <w:u w:val="single"/>
        </w:rPr>
      </w:pPr>
    </w:p>
    <w:p w:rsidR="001700C1" w:rsidRDefault="001700C1" w:rsidP="001700C1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1700C1" w:rsidRPr="00A54C31" w:rsidRDefault="001700C1" w:rsidP="001700C1">
      <w:pPr>
        <w:spacing w:after="0" w:line="240" w:lineRule="auto"/>
      </w:pPr>
      <w:r w:rsidRPr="00A54C31">
        <w:t>HRIS</w:t>
      </w:r>
      <w:r>
        <w:t>: concept, evolution of HRIS, need, types, system development process,</w:t>
      </w:r>
      <w:r w:rsidRPr="002B107E">
        <w:t xml:space="preserve"> </w:t>
      </w:r>
      <w:r>
        <w:t>Design, Planning &amp; Implementation of HRIS.</w:t>
      </w:r>
    </w:p>
    <w:p w:rsidR="001700C1" w:rsidRPr="009115E6" w:rsidRDefault="001700C1" w:rsidP="001700C1">
      <w:pPr>
        <w:spacing w:after="0" w:line="240" w:lineRule="auto"/>
      </w:pPr>
    </w:p>
    <w:p w:rsidR="001700C1" w:rsidRDefault="001700C1" w:rsidP="001700C1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1700C1" w:rsidRDefault="001700C1" w:rsidP="001700C1">
      <w:pPr>
        <w:spacing w:after="0" w:line="240" w:lineRule="auto"/>
      </w:pPr>
      <w:r>
        <w:t xml:space="preserve">HRIS:  Application in HR functional areas, HRIS architecture, HR administration &amp; HRIS. </w:t>
      </w:r>
    </w:p>
    <w:p w:rsidR="001700C1" w:rsidRPr="009115E6" w:rsidRDefault="001700C1" w:rsidP="001700C1">
      <w:pPr>
        <w:spacing w:after="0" w:line="240" w:lineRule="auto"/>
      </w:pPr>
    </w:p>
    <w:p w:rsidR="001700C1" w:rsidRPr="009115E6" w:rsidRDefault="001700C1" w:rsidP="001700C1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1700C1" w:rsidRPr="003A5B5E" w:rsidRDefault="001700C1" w:rsidP="001700C1">
      <w:pPr>
        <w:spacing w:before="120" w:after="0" w:line="288" w:lineRule="auto"/>
        <w:rPr>
          <w:rFonts w:eastAsia="Times New Roman" w:cstheme="minorHAnsi"/>
          <w:bCs/>
        </w:rPr>
      </w:pPr>
      <w:r w:rsidRPr="003A5B5E">
        <w:rPr>
          <w:rFonts w:eastAsia="Times New Roman" w:cstheme="minorHAnsi"/>
          <w:bCs/>
        </w:rPr>
        <w:t>HR Analytics: Concept, Key HR Analytics Metrics, Data Requirement for HR Analytics Tools, HR Analytic Process, Descriptive and Prescriptive HR Analytics.</w:t>
      </w:r>
    </w:p>
    <w:p w:rsidR="001700C1" w:rsidRPr="00037BB0" w:rsidRDefault="001700C1" w:rsidP="001700C1">
      <w:pPr>
        <w:spacing w:before="120" w:after="0" w:line="288" w:lineRule="auto"/>
        <w:rPr>
          <w:rFonts w:ascii="Arial Narrow" w:eastAsia="Times New Roman" w:hAnsi="Arial Narrow" w:cs="Times New Roman"/>
          <w:b/>
          <w:bCs/>
        </w:rPr>
      </w:pPr>
      <w:r w:rsidRPr="00037BB0">
        <w:rPr>
          <w:rFonts w:ascii="Arial Narrow" w:eastAsia="Times New Roman" w:hAnsi="Arial Narrow" w:cs="Times New Roman"/>
          <w:b/>
          <w:bCs/>
        </w:rPr>
        <w:t>Suggested Books:</w:t>
      </w:r>
    </w:p>
    <w:p w:rsidR="001700C1" w:rsidRDefault="001700C1" w:rsidP="001700C1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Management Information Systems – G.B Davis and M.H. </w:t>
      </w:r>
      <w:proofErr w:type="spellStart"/>
      <w:r>
        <w:t>Glson</w:t>
      </w:r>
      <w:proofErr w:type="spellEnd"/>
      <w:r>
        <w:t xml:space="preserve">, </w:t>
      </w:r>
      <w:proofErr w:type="spellStart"/>
      <w:r>
        <w:t>Mc</w:t>
      </w:r>
      <w:proofErr w:type="spellEnd"/>
      <w:r>
        <w:t xml:space="preserve"> </w:t>
      </w:r>
      <w:proofErr w:type="spellStart"/>
      <w:r>
        <w:t>Grawhill</w:t>
      </w:r>
      <w:proofErr w:type="spellEnd"/>
    </w:p>
    <w:p w:rsidR="001700C1" w:rsidRDefault="001700C1" w:rsidP="001700C1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Principles of Management Information Systems – E.M Scott, </w:t>
      </w:r>
      <w:proofErr w:type="spellStart"/>
      <w:r>
        <w:t>McGrawhill</w:t>
      </w:r>
      <w:proofErr w:type="spellEnd"/>
    </w:p>
    <w:p w:rsidR="001700C1" w:rsidRDefault="001700C1" w:rsidP="001700C1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Management Information Systems – </w:t>
      </w:r>
      <w:proofErr w:type="spellStart"/>
      <w:r>
        <w:t>J.Kanter</w:t>
      </w:r>
      <w:proofErr w:type="spellEnd"/>
      <w:r>
        <w:t>, Prentice Hall</w:t>
      </w:r>
    </w:p>
    <w:p w:rsidR="001700C1" w:rsidRDefault="001700C1" w:rsidP="001700C1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MIS-Text &amp; Applications- CSV </w:t>
      </w:r>
      <w:proofErr w:type="spellStart"/>
      <w:r>
        <w:t>Murty</w:t>
      </w:r>
      <w:proofErr w:type="spellEnd"/>
      <w:r>
        <w:t xml:space="preserve"> HPH</w:t>
      </w:r>
    </w:p>
    <w:p w:rsidR="001700C1" w:rsidRDefault="001700C1" w:rsidP="001700C1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HRIS – </w:t>
      </w:r>
      <w:proofErr w:type="spellStart"/>
      <w:r>
        <w:t>M.J.Kavanagh</w:t>
      </w:r>
      <w:proofErr w:type="spellEnd"/>
      <w:r>
        <w:t xml:space="preserve">, </w:t>
      </w:r>
      <w:proofErr w:type="spellStart"/>
      <w:r>
        <w:t>M.Thite</w:t>
      </w:r>
      <w:proofErr w:type="spellEnd"/>
      <w:r>
        <w:t xml:space="preserve">, &amp; </w:t>
      </w:r>
      <w:proofErr w:type="spellStart"/>
      <w:r>
        <w:t>R.D.Johnson</w:t>
      </w:r>
      <w:proofErr w:type="spellEnd"/>
      <w:r>
        <w:t>, Sage</w:t>
      </w:r>
    </w:p>
    <w:p w:rsidR="00FF2B4A" w:rsidRPr="009115E6" w:rsidRDefault="00FF2B4A" w:rsidP="00FF2B4A">
      <w:pPr>
        <w:spacing w:after="0" w:line="240" w:lineRule="auto"/>
        <w:rPr>
          <w:b/>
        </w:rPr>
      </w:pPr>
    </w:p>
    <w:p w:rsidR="005F7B25" w:rsidRDefault="005F7B25" w:rsidP="00FF2B4A">
      <w:pPr>
        <w:spacing w:after="0" w:line="240" w:lineRule="auto"/>
      </w:pPr>
    </w:p>
    <w:p w:rsidR="005F7B25" w:rsidRDefault="005F7B25" w:rsidP="00FF2B4A">
      <w:pPr>
        <w:spacing w:after="0" w:line="240" w:lineRule="auto"/>
      </w:pPr>
    </w:p>
    <w:p w:rsidR="005F7B25" w:rsidRPr="009115E6" w:rsidRDefault="005F7B25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 xml:space="preserve">301.6 </w:t>
      </w:r>
      <w:r w:rsidRPr="009115E6">
        <w:rPr>
          <w:b/>
        </w:rPr>
        <w:tab/>
      </w:r>
      <w:r w:rsidRPr="009115E6">
        <w:rPr>
          <w:b/>
        </w:rPr>
        <w:tab/>
        <w:t>CORPORATE SOCIAL RESPONSIBILITY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</w:t>
      </w:r>
    </w:p>
    <w:p w:rsidR="001700C1" w:rsidRPr="001700C1" w:rsidRDefault="001700C1" w:rsidP="001700C1">
      <w:r w:rsidRPr="001700C1">
        <w:t>Business and Society relationship, Social Responsibility-approaches</w:t>
      </w:r>
    </w:p>
    <w:p w:rsidR="001700C1" w:rsidRPr="001700C1" w:rsidRDefault="001700C1" w:rsidP="001700C1">
      <w:r w:rsidRPr="001700C1">
        <w:t>CSR: Conceptualisation, Evolution, Theories of CSR, Systems approach of CSR (BGS Triad), Impact of CSR, Criticisms of CSR, Future of CSR.</w:t>
      </w:r>
    </w:p>
    <w:p w:rsidR="001700C1" w:rsidRPr="001700C1" w:rsidRDefault="001700C1" w:rsidP="001700C1">
      <w:pPr>
        <w:spacing w:after="0" w:line="240" w:lineRule="auto"/>
        <w:jc w:val="center"/>
        <w:rPr>
          <w:i/>
        </w:rPr>
      </w:pPr>
      <w:r>
        <w:t>UNIT-II</w:t>
      </w:r>
    </w:p>
    <w:p w:rsidR="001700C1" w:rsidRPr="001700C1" w:rsidRDefault="001700C1" w:rsidP="001700C1">
      <w:r w:rsidRPr="001700C1">
        <w:t>Globalisation and CSR: Globalisation Impact- Economic, Social and Environmental.</w:t>
      </w:r>
    </w:p>
    <w:p w:rsidR="001700C1" w:rsidRPr="001700C1" w:rsidRDefault="001700C1" w:rsidP="001700C1">
      <w:r w:rsidRPr="001700C1">
        <w:t>Sustainable Development and sustainability, Role of Business in sustainable development, Millennium Development goals, India and MDGs, Sustainable Development goals 2030, India and SDGs 2030.</w:t>
      </w:r>
    </w:p>
    <w:p w:rsidR="001700C1" w:rsidRPr="001700C1" w:rsidRDefault="001700C1" w:rsidP="001700C1">
      <w:pPr>
        <w:spacing w:after="0" w:line="240" w:lineRule="auto"/>
        <w:jc w:val="center"/>
        <w:rPr>
          <w:i/>
        </w:rPr>
      </w:pPr>
      <w:r>
        <w:t>UNIT-III</w:t>
      </w:r>
    </w:p>
    <w:p w:rsidR="001700C1" w:rsidRPr="001700C1" w:rsidRDefault="001700C1" w:rsidP="008B05FA">
      <w:pPr>
        <w:spacing w:after="120"/>
      </w:pPr>
      <w:r w:rsidRPr="001700C1">
        <w:t>Mandatory CSR- Section 135 of companies Act 2013, scope for CSR activities under schedule VII.</w:t>
      </w:r>
    </w:p>
    <w:p w:rsidR="001700C1" w:rsidRPr="001700C1" w:rsidRDefault="001700C1" w:rsidP="008B05FA">
      <w:pPr>
        <w:spacing w:after="120"/>
      </w:pPr>
      <w:proofErr w:type="gramStart"/>
      <w:r w:rsidRPr="001700C1">
        <w:t>Drivers and Barriers of CSR- Companies-specific, industry-specific barriers, overcoming barriers of CSR.</w:t>
      </w:r>
      <w:proofErr w:type="gramEnd"/>
    </w:p>
    <w:p w:rsidR="001700C1" w:rsidRPr="001700C1" w:rsidRDefault="001700C1" w:rsidP="001700C1">
      <w:pPr>
        <w:spacing w:after="0" w:line="240" w:lineRule="auto"/>
        <w:jc w:val="center"/>
        <w:rPr>
          <w:i/>
        </w:rPr>
      </w:pPr>
      <w:r>
        <w:t>UNIT-IV</w:t>
      </w:r>
    </w:p>
    <w:p w:rsidR="001700C1" w:rsidRPr="001700C1" w:rsidRDefault="001700C1" w:rsidP="008B05FA">
      <w:pPr>
        <w:spacing w:after="120"/>
      </w:pPr>
      <w:r w:rsidRPr="001700C1">
        <w:t xml:space="preserve">Understanding </w:t>
      </w:r>
      <w:proofErr w:type="gramStart"/>
      <w:r w:rsidRPr="001700C1">
        <w:t>Corporate</w:t>
      </w:r>
      <w:proofErr w:type="gramEnd"/>
      <w:r w:rsidRPr="001700C1">
        <w:t xml:space="preserve"> governance, Implications of corporate governance in organisations, corporate governance and CSR.</w:t>
      </w:r>
    </w:p>
    <w:p w:rsidR="001700C1" w:rsidRPr="001700C1" w:rsidRDefault="001700C1" w:rsidP="008B05FA">
      <w:pPr>
        <w:spacing w:after="120"/>
      </w:pPr>
      <w:r w:rsidRPr="001700C1">
        <w:t>CSR Strategy- Implementation of CSR strategy, Strategic partners in CSR interventions</w:t>
      </w:r>
    </w:p>
    <w:p w:rsidR="001700C1" w:rsidRPr="001700C1" w:rsidRDefault="001700C1" w:rsidP="008B05FA">
      <w:pPr>
        <w:spacing w:after="120"/>
      </w:pPr>
      <w:r w:rsidRPr="001700C1">
        <w:t xml:space="preserve">CSR strategy </w:t>
      </w:r>
      <w:proofErr w:type="spellStart"/>
      <w:r w:rsidRPr="001700C1">
        <w:t>vs</w:t>
      </w:r>
      <w:proofErr w:type="spellEnd"/>
      <w:r w:rsidRPr="001700C1">
        <w:t xml:space="preserve"> Strategic CSR</w:t>
      </w:r>
    </w:p>
    <w:p w:rsidR="001700C1" w:rsidRPr="001700C1" w:rsidRDefault="001700C1" w:rsidP="001700C1">
      <w:pPr>
        <w:spacing w:after="0" w:line="240" w:lineRule="auto"/>
        <w:jc w:val="center"/>
        <w:rPr>
          <w:i/>
        </w:rPr>
      </w:pPr>
      <w:r>
        <w:t>UNIT-V</w:t>
      </w:r>
    </w:p>
    <w:p w:rsidR="001700C1" w:rsidRPr="001700C1" w:rsidRDefault="001700C1" w:rsidP="001700C1">
      <w:r w:rsidRPr="001700C1">
        <w:t>CSR Reporting- Mandatory requirements of CSR compliance, content of CSR report.</w:t>
      </w:r>
    </w:p>
    <w:p w:rsidR="001700C1" w:rsidRPr="001700C1" w:rsidRDefault="001700C1" w:rsidP="001700C1">
      <w:r w:rsidRPr="001700C1">
        <w:t xml:space="preserve">Stakeholder Management &amp; engagement- Typology of stakeholders, stakeholder salience model, stakeholder engagement </w:t>
      </w:r>
    </w:p>
    <w:p w:rsidR="001700C1" w:rsidRDefault="001700C1" w:rsidP="00D70F77"/>
    <w:p w:rsidR="003342D3" w:rsidRDefault="003342D3" w:rsidP="00D70F77"/>
    <w:p w:rsidR="00D70F77" w:rsidRPr="003910DA" w:rsidRDefault="00D70F77" w:rsidP="00D70F77">
      <w:pPr>
        <w:rPr>
          <w:b/>
        </w:rPr>
      </w:pPr>
      <w:r w:rsidRPr="003910DA">
        <w:rPr>
          <w:b/>
        </w:rPr>
        <w:lastRenderedPageBreak/>
        <w:t>Books Recommended:</w:t>
      </w:r>
    </w:p>
    <w:p w:rsidR="00D70F77" w:rsidRDefault="00D70F77" w:rsidP="00586F91">
      <w:pPr>
        <w:pStyle w:val="ListParagraph"/>
        <w:numPr>
          <w:ilvl w:val="0"/>
          <w:numId w:val="8"/>
        </w:numPr>
      </w:pPr>
      <w:r>
        <w:t xml:space="preserve">Strategic CSR - </w:t>
      </w:r>
      <w:proofErr w:type="spellStart"/>
      <w:r>
        <w:t>Werther</w:t>
      </w:r>
      <w:proofErr w:type="spellEnd"/>
      <w:r>
        <w:t xml:space="preserve"> &amp; Chandler, Sage Publications</w:t>
      </w:r>
    </w:p>
    <w:p w:rsidR="00D70F77" w:rsidRDefault="00D70F77" w:rsidP="00586F91">
      <w:pPr>
        <w:pStyle w:val="ListParagraph"/>
        <w:numPr>
          <w:ilvl w:val="0"/>
          <w:numId w:val="8"/>
        </w:numPr>
      </w:pPr>
      <w:r>
        <w:t xml:space="preserve">Corporate Responsibility – </w:t>
      </w:r>
      <w:proofErr w:type="spellStart"/>
      <w:r>
        <w:t>Blowfield</w:t>
      </w:r>
      <w:proofErr w:type="spellEnd"/>
      <w:r>
        <w:t xml:space="preserve"> Murray, Oxford </w:t>
      </w:r>
    </w:p>
    <w:p w:rsidR="00D70F77" w:rsidRDefault="00D70F77" w:rsidP="00586F91">
      <w:pPr>
        <w:pStyle w:val="ListParagraph"/>
        <w:numPr>
          <w:ilvl w:val="0"/>
          <w:numId w:val="8"/>
        </w:numPr>
      </w:pPr>
      <w:r>
        <w:t xml:space="preserve">CSR – </w:t>
      </w:r>
      <w:proofErr w:type="spellStart"/>
      <w:r>
        <w:t>Baxi</w:t>
      </w:r>
      <w:proofErr w:type="spellEnd"/>
      <w:r>
        <w:t xml:space="preserve">  &amp; Prasad (Ed) Excel Books</w:t>
      </w:r>
    </w:p>
    <w:p w:rsidR="00FF2B4A" w:rsidRPr="009115E6" w:rsidRDefault="00FF2B4A" w:rsidP="00FF2B4A">
      <w:pPr>
        <w:spacing w:after="0" w:line="240" w:lineRule="auto"/>
      </w:pPr>
    </w:p>
    <w:p w:rsidR="001700C1" w:rsidRDefault="00FF2B4A" w:rsidP="00FF2B4A">
      <w:pPr>
        <w:spacing w:after="0" w:line="240" w:lineRule="auto"/>
        <w:rPr>
          <w:b/>
        </w:rPr>
      </w:pPr>
      <w:r>
        <w:rPr>
          <w:b/>
        </w:rPr>
        <w:t>301</w:t>
      </w:r>
      <w:r w:rsidRPr="009115E6">
        <w:rPr>
          <w:b/>
        </w:rPr>
        <w:t xml:space="preserve">.7 </w:t>
      </w:r>
      <w:r w:rsidRPr="009115E6">
        <w:rPr>
          <w:b/>
        </w:rPr>
        <w:tab/>
        <w:t xml:space="preserve"> ELECTIVE </w:t>
      </w:r>
      <w:r w:rsidRPr="009115E6">
        <w:rPr>
          <w:b/>
          <w:u w:val="single"/>
        </w:rPr>
        <w:t>PAPER-I</w:t>
      </w:r>
      <w:r w:rsidRPr="009115E6">
        <w:rPr>
          <w:b/>
        </w:rPr>
        <w:t xml:space="preserve"> </w:t>
      </w:r>
      <w:r w:rsidR="001700C1">
        <w:rPr>
          <w:b/>
        </w:rPr>
        <w:t xml:space="preserve">(GROUP-A): </w:t>
      </w:r>
    </w:p>
    <w:p w:rsidR="00FF2B4A" w:rsidRPr="009115E6" w:rsidRDefault="001700C1" w:rsidP="00FF2B4A">
      <w:pPr>
        <w:spacing w:after="0" w:line="240" w:lineRule="auto"/>
        <w:rPr>
          <w:b/>
        </w:rPr>
      </w:pPr>
      <w:r>
        <w:rPr>
          <w:b/>
        </w:rPr>
        <w:t xml:space="preserve">HUMAN RESOURCE PLANNING &amp; DEVELOPMENT-I </w:t>
      </w:r>
      <w:r w:rsidR="00FF2B4A" w:rsidRPr="009115E6">
        <w:rPr>
          <w:b/>
        </w:rPr>
        <w:t>(HRP &amp; D</w:t>
      </w:r>
      <w:r>
        <w:rPr>
          <w:b/>
        </w:rPr>
        <w:t>-I</w:t>
      </w:r>
      <w:r w:rsidR="00FF2B4A" w:rsidRPr="009115E6">
        <w:rPr>
          <w:b/>
        </w:rPr>
        <w:t xml:space="preserve">) 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</w:t>
      </w:r>
    </w:p>
    <w:p w:rsidR="00FF2B4A" w:rsidRPr="009115E6" w:rsidRDefault="00FF2B4A" w:rsidP="00FF2B4A">
      <w:pPr>
        <w:spacing w:after="0" w:line="240" w:lineRule="auto"/>
      </w:pPr>
      <w:r w:rsidRPr="009115E6">
        <w:t>People as a competitive advantage</w:t>
      </w:r>
      <w:r w:rsidR="006F5989">
        <w:t xml:space="preserve">, </w:t>
      </w:r>
      <w:r w:rsidRPr="009115E6">
        <w:t>Manpower Planning in Business Plan</w:t>
      </w:r>
      <w:r w:rsidR="006F5989">
        <w:t xml:space="preserve">, </w:t>
      </w:r>
      <w:r w:rsidR="006F5989" w:rsidRPr="009115E6">
        <w:t>Objectiv</w:t>
      </w:r>
      <w:r w:rsidR="006F5989">
        <w:t xml:space="preserve">es of Man Power </w:t>
      </w:r>
      <w:r w:rsidR="00BC390D">
        <w:t>Planning,</w:t>
      </w:r>
      <w:r w:rsidR="007C5F0E">
        <w:t xml:space="preserve"> </w:t>
      </w:r>
      <w:r w:rsidR="006F5989">
        <w:t xml:space="preserve">Activities </w:t>
      </w:r>
      <w:r w:rsidRPr="009115E6">
        <w:t>required for man power planning</w:t>
      </w:r>
      <w:r w:rsidR="00BC390D">
        <w:t xml:space="preserve">, </w:t>
      </w:r>
      <w:r w:rsidR="00BC390D" w:rsidRPr="00BC390D">
        <w:t>Planning Horizon &amp; Types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UNIT-II</w:t>
      </w:r>
    </w:p>
    <w:p w:rsidR="00BC390D" w:rsidRPr="00BC390D" w:rsidRDefault="00BC390D" w:rsidP="00BC390D">
      <w:pPr>
        <w:spacing w:after="0" w:line="240" w:lineRule="auto"/>
      </w:pPr>
      <w:proofErr w:type="gramStart"/>
      <w:r w:rsidRPr="00BC390D">
        <w:t>Dimensions of Human Resource Planning, Approaches to Human Resource Planning (Social Demand Approach, Rate of Return Approach and Manpower Requirement Approach)</w:t>
      </w:r>
      <w:r>
        <w:t xml:space="preserve">, </w:t>
      </w:r>
      <w:r w:rsidRPr="00BC390D">
        <w:t>Methods of demand forecast</w:t>
      </w:r>
      <w:r>
        <w:t>ing and supply forecasting at ma</w:t>
      </w:r>
      <w:r w:rsidRPr="00BC390D">
        <w:t>cro level,</w:t>
      </w:r>
      <w:r>
        <w:t xml:space="preserve"> </w:t>
      </w:r>
      <w:r w:rsidRPr="00BC390D">
        <w:t>MACBETH Model.</w:t>
      </w:r>
      <w:proofErr w:type="gramEnd"/>
      <w:r w:rsidRPr="00BC390D">
        <w:t xml:space="preserve"> Cause &amp; Effect Model</w:t>
      </w:r>
      <w:r>
        <w:t xml:space="preserve"> </w:t>
      </w:r>
    </w:p>
    <w:p w:rsidR="00BC390D" w:rsidRDefault="00BC390D" w:rsidP="00BC390D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UNIT-III</w:t>
      </w:r>
    </w:p>
    <w:p w:rsidR="00FF2B4A" w:rsidRPr="009115E6" w:rsidRDefault="00BC390D" w:rsidP="00FF2B4A">
      <w:pPr>
        <w:spacing w:after="0" w:line="240" w:lineRule="auto"/>
      </w:pPr>
      <w:r w:rsidRPr="00BC390D">
        <w:t>Man power Planning process</w:t>
      </w:r>
      <w:r>
        <w:t xml:space="preserve">, </w:t>
      </w:r>
      <w:r w:rsidR="007C5F0E">
        <w:t>M</w:t>
      </w:r>
      <w:r w:rsidR="00FF2B4A" w:rsidRPr="009115E6">
        <w:t>an</w:t>
      </w:r>
      <w:r w:rsidR="007C5F0E">
        <w:t>n</w:t>
      </w:r>
      <w:r w:rsidR="00FF2B4A" w:rsidRPr="009115E6">
        <w:t>ing standard: concept, method.</w:t>
      </w:r>
    </w:p>
    <w:p w:rsidR="00FF2B4A" w:rsidRPr="009115E6" w:rsidRDefault="00FF2B4A" w:rsidP="00BC390D">
      <w:pPr>
        <w:spacing w:after="0" w:line="240" w:lineRule="auto"/>
      </w:pPr>
      <w:r w:rsidRPr="009115E6">
        <w:t>Job analysis- concept, process</w:t>
      </w:r>
      <w:r w:rsidR="007C5F0E">
        <w:t>,</w:t>
      </w:r>
      <w:r w:rsidR="00BC390D">
        <w:t xml:space="preserve"> methods, techniques; Demand forecasting at micro level: </w:t>
      </w:r>
      <w:r w:rsidR="00BC390D" w:rsidRPr="00BC390D">
        <w:t xml:space="preserve">Work load </w:t>
      </w:r>
      <w:r w:rsidR="00BC390D">
        <w:t xml:space="preserve">analysis, Time series Analysis, </w:t>
      </w:r>
      <w:r w:rsidR="00BC390D" w:rsidRPr="00BC390D">
        <w:t>Productivity &amp; other Ratio</w:t>
      </w:r>
      <w:r w:rsidR="00BC390D">
        <w:t xml:space="preserve"> Analysis, Managerial Judgment,</w:t>
      </w:r>
      <w:r w:rsidR="00BC390D" w:rsidRPr="00BC390D">
        <w:t xml:space="preserve"> Delphi Technique, Nominal Group Method</w:t>
      </w:r>
      <w:r w:rsidR="00BC390D">
        <w:t>.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UNIT-IV</w:t>
      </w:r>
    </w:p>
    <w:p w:rsidR="00BC390D" w:rsidRDefault="00BC390D" w:rsidP="00FF2B4A">
      <w:pPr>
        <w:spacing w:after="0" w:line="240" w:lineRule="auto"/>
      </w:pPr>
      <w:r>
        <w:t xml:space="preserve">Supply </w:t>
      </w:r>
      <w:r w:rsidR="00277780">
        <w:t>forecasting</w:t>
      </w:r>
      <w:r>
        <w:t xml:space="preserve"> at micro level</w:t>
      </w:r>
    </w:p>
    <w:p w:rsidR="00277780" w:rsidRPr="00277780" w:rsidRDefault="00FF2B4A" w:rsidP="00277780">
      <w:pPr>
        <w:spacing w:after="0" w:line="240" w:lineRule="auto"/>
      </w:pPr>
      <w:r w:rsidRPr="009115E6">
        <w:t>Wastage analysis: L</w:t>
      </w:r>
      <w:r w:rsidR="007C5F0E">
        <w:t>abour Turnover Index, stability</w:t>
      </w:r>
      <w:r w:rsidR="00277780">
        <w:t xml:space="preserve"> Index</w:t>
      </w:r>
      <w:r w:rsidR="007C5F0E">
        <w:t>,</w:t>
      </w:r>
      <w:r w:rsidR="00277780">
        <w:t xml:space="preserve"> Cohor</w:t>
      </w:r>
      <w:r w:rsidR="00277780" w:rsidRPr="009115E6">
        <w:t>t</w:t>
      </w:r>
      <w:r w:rsidRPr="009115E6">
        <w:t xml:space="preserve"> analysis</w:t>
      </w:r>
      <w:r w:rsidR="00277780">
        <w:t>, replacement chart;</w:t>
      </w:r>
      <w:r w:rsidRPr="009115E6">
        <w:t xml:space="preserve"> </w:t>
      </w:r>
      <w:r w:rsidR="00277780" w:rsidRPr="00277780">
        <w:t>Career Development – Career Planning and Succession Planning.</w:t>
      </w:r>
    </w:p>
    <w:p w:rsidR="00FF2B4A" w:rsidRPr="009115E6" w:rsidRDefault="00FF2B4A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UNIT-V</w:t>
      </w:r>
    </w:p>
    <w:p w:rsidR="00FF2B4A" w:rsidRDefault="00FF2B4A" w:rsidP="00FF2B4A">
      <w:pPr>
        <w:spacing w:after="0" w:line="240" w:lineRule="auto"/>
      </w:pPr>
      <w:r w:rsidRPr="009115E6">
        <w:t>Planning Models:</w:t>
      </w:r>
      <w:r>
        <w:t xml:space="preserve">  </w:t>
      </w:r>
      <w:r w:rsidRPr="009115E6">
        <w:t>Markov Model</w:t>
      </w:r>
      <w:r>
        <w:t xml:space="preserve">, </w:t>
      </w:r>
      <w:r w:rsidRPr="009115E6">
        <w:t>Renewal Model</w:t>
      </w:r>
      <w:r>
        <w:t xml:space="preserve">, </w:t>
      </w:r>
      <w:r w:rsidRPr="009115E6">
        <w:t>Optimization Model</w:t>
      </w:r>
      <w:r>
        <w:t xml:space="preserve">, </w:t>
      </w:r>
      <w:r w:rsidRPr="009115E6">
        <w:t>Simulation Model</w:t>
      </w:r>
      <w:r w:rsidR="00277780">
        <w:t xml:space="preserve">, </w:t>
      </w:r>
      <w:proofErr w:type="gramStart"/>
      <w:r w:rsidRPr="009115E6">
        <w:t>Replacement</w:t>
      </w:r>
      <w:proofErr w:type="gramEnd"/>
      <w:r w:rsidRPr="009115E6">
        <w:t xml:space="preserve"> Theory.</w:t>
      </w:r>
      <w:r w:rsidR="00C06DA8">
        <w:t xml:space="preserve"> </w:t>
      </w:r>
      <w:r w:rsidRPr="009115E6">
        <w:t>Predictive statistics in Micro-level HRP</w:t>
      </w:r>
      <w:r>
        <w:t xml:space="preserve">: </w:t>
      </w:r>
      <w:r w:rsidRPr="009115E6">
        <w:t>Regression Analysis (Linear Method, Least- Square Method</w:t>
      </w:r>
      <w:r w:rsidR="00080D95">
        <w:t>)</w:t>
      </w:r>
    </w:p>
    <w:p w:rsidR="00766E59" w:rsidRPr="009115E6" w:rsidRDefault="00766E59" w:rsidP="00FF2B4A">
      <w:pPr>
        <w:spacing w:after="0" w:line="240" w:lineRule="auto"/>
      </w:pPr>
    </w:p>
    <w:p w:rsidR="00FF2B4A" w:rsidRDefault="00766E59" w:rsidP="00FF2B4A">
      <w:pPr>
        <w:spacing w:after="0" w:line="240" w:lineRule="auto"/>
        <w:rPr>
          <w:b/>
        </w:rPr>
      </w:pPr>
      <w:r w:rsidRPr="00766E59">
        <w:rPr>
          <w:b/>
        </w:rPr>
        <w:t>Suggested Readings:</w:t>
      </w:r>
    </w:p>
    <w:p w:rsidR="008905BC" w:rsidRPr="00FB7F10" w:rsidRDefault="008905BC" w:rsidP="008905BC">
      <w:pPr>
        <w:pStyle w:val="ListParagraph"/>
        <w:numPr>
          <w:ilvl w:val="0"/>
          <w:numId w:val="39"/>
        </w:numPr>
        <w:spacing w:after="0" w:line="240" w:lineRule="auto"/>
      </w:pPr>
      <w:r w:rsidRPr="00FB7F10">
        <w:t>Manpower Planning – D.J Bell</w:t>
      </w:r>
    </w:p>
    <w:p w:rsidR="008905BC" w:rsidRPr="00FB7F10" w:rsidRDefault="008905BC" w:rsidP="008905BC">
      <w:pPr>
        <w:pStyle w:val="ListParagraph"/>
        <w:numPr>
          <w:ilvl w:val="0"/>
          <w:numId w:val="39"/>
        </w:numPr>
        <w:spacing w:after="0" w:line="240" w:lineRule="auto"/>
      </w:pPr>
      <w:r w:rsidRPr="00FB7F10">
        <w:t>Manpower Research Methods – D. Bhattacharya</w:t>
      </w:r>
    </w:p>
    <w:p w:rsidR="008905BC" w:rsidRPr="00FB7F10" w:rsidRDefault="008905BC" w:rsidP="008905BC">
      <w:pPr>
        <w:pStyle w:val="ListParagraph"/>
        <w:numPr>
          <w:ilvl w:val="0"/>
          <w:numId w:val="39"/>
        </w:numPr>
        <w:spacing w:after="0" w:line="240" w:lineRule="auto"/>
      </w:pPr>
      <w:r w:rsidRPr="00FB7F10">
        <w:t>Manpower Planning – IGNOU Materials</w:t>
      </w:r>
    </w:p>
    <w:p w:rsidR="008905BC" w:rsidRPr="00FB7F10" w:rsidRDefault="008905BC" w:rsidP="008905BC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Manpower Planning and Organisation Design  Bryant, Donald., </w:t>
      </w:r>
      <w:proofErr w:type="spellStart"/>
      <w:r>
        <w:t>Niehaus</w:t>
      </w:r>
      <w:proofErr w:type="spellEnd"/>
      <w:r>
        <w:t>, Richard J, Springer</w:t>
      </w:r>
    </w:p>
    <w:p w:rsidR="005F7B25" w:rsidRPr="009115E6" w:rsidRDefault="005F7B25" w:rsidP="00FF2B4A">
      <w:pPr>
        <w:spacing w:after="0" w:line="240" w:lineRule="auto"/>
      </w:pPr>
    </w:p>
    <w:p w:rsidR="0067698F" w:rsidRDefault="0067698F" w:rsidP="00FF2B4A">
      <w:pPr>
        <w:spacing w:after="0" w:line="240" w:lineRule="auto"/>
        <w:rPr>
          <w:b/>
        </w:rPr>
      </w:pPr>
    </w:p>
    <w:p w:rsidR="001700C1" w:rsidRPr="001700C1" w:rsidRDefault="00FF2B4A" w:rsidP="001700C1">
      <w:pPr>
        <w:spacing w:after="0" w:line="240" w:lineRule="auto"/>
        <w:rPr>
          <w:b/>
        </w:rPr>
      </w:pPr>
      <w:r w:rsidRPr="009115E6">
        <w:rPr>
          <w:b/>
        </w:rPr>
        <w:t xml:space="preserve">301.8 </w:t>
      </w:r>
      <w:r w:rsidR="001700C1" w:rsidRPr="001700C1">
        <w:rPr>
          <w:b/>
        </w:rPr>
        <w:t xml:space="preserve">ELECTIVE </w:t>
      </w:r>
      <w:r w:rsidR="001700C1" w:rsidRPr="001700C1">
        <w:rPr>
          <w:b/>
          <w:u w:val="single"/>
        </w:rPr>
        <w:t>PAPER-I</w:t>
      </w:r>
      <w:r w:rsidR="001700C1">
        <w:rPr>
          <w:b/>
          <w:u w:val="single"/>
        </w:rPr>
        <w:t>I</w:t>
      </w:r>
      <w:r w:rsidR="001700C1" w:rsidRPr="001700C1">
        <w:rPr>
          <w:b/>
        </w:rPr>
        <w:t xml:space="preserve"> (GROUP-A): </w:t>
      </w:r>
    </w:p>
    <w:p w:rsidR="001700C1" w:rsidRPr="001700C1" w:rsidRDefault="001700C1" w:rsidP="001700C1">
      <w:pPr>
        <w:spacing w:after="0" w:line="240" w:lineRule="auto"/>
        <w:rPr>
          <w:b/>
        </w:rPr>
      </w:pPr>
      <w:r w:rsidRPr="001700C1">
        <w:rPr>
          <w:b/>
        </w:rPr>
        <w:t>HUMAN RESOURCE PLANNING &amp; DEVELOPMENT-</w:t>
      </w:r>
      <w:r>
        <w:rPr>
          <w:b/>
        </w:rPr>
        <w:t>I</w:t>
      </w:r>
      <w:r w:rsidRPr="001700C1">
        <w:rPr>
          <w:b/>
        </w:rPr>
        <w:t>I (HRP &amp; D-I</w:t>
      </w:r>
      <w:r>
        <w:rPr>
          <w:b/>
        </w:rPr>
        <w:t>I</w:t>
      </w:r>
      <w:r w:rsidRPr="001700C1">
        <w:rPr>
          <w:b/>
        </w:rPr>
        <w:t xml:space="preserve">) </w:t>
      </w:r>
    </w:p>
    <w:p w:rsidR="00FF2B4A" w:rsidRPr="009115E6" w:rsidRDefault="00FF2B4A" w:rsidP="00313345">
      <w:pPr>
        <w:spacing w:after="0" w:line="240" w:lineRule="auto"/>
        <w:jc w:val="center"/>
      </w:pPr>
      <w:r w:rsidRPr="009115E6">
        <w:t>UNIT-I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>HR Research: concept, objectives, approaches, significance, HR Research Models.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313345" w:rsidRPr="00313345" w:rsidRDefault="00313345" w:rsidP="00313345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>UNIT-II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 xml:space="preserve">Kind of HR Research: Applied </w:t>
      </w:r>
      <w:proofErr w:type="spellStart"/>
      <w:r w:rsidRPr="00313345">
        <w:rPr>
          <w:rFonts w:ascii="Calibri" w:eastAsia="Calibri" w:hAnsi="Calibri" w:cs="Times New Roman"/>
          <w:lang w:val="en-US" w:eastAsia="en-US"/>
        </w:rPr>
        <w:t>Vs</w:t>
      </w:r>
      <w:proofErr w:type="spellEnd"/>
      <w:r w:rsidRPr="00313345">
        <w:rPr>
          <w:rFonts w:ascii="Calibri" w:eastAsia="Calibri" w:hAnsi="Calibri" w:cs="Times New Roman"/>
          <w:lang w:val="en-US" w:eastAsia="en-US"/>
        </w:rPr>
        <w:t xml:space="preserve"> Basic Research, exploratory VS Confirmatory, Quantitative </w:t>
      </w:r>
      <w:proofErr w:type="spellStart"/>
      <w:r w:rsidRPr="00313345">
        <w:rPr>
          <w:rFonts w:ascii="Calibri" w:eastAsia="Calibri" w:hAnsi="Calibri" w:cs="Times New Roman"/>
          <w:lang w:val="en-US" w:eastAsia="en-US"/>
        </w:rPr>
        <w:t>Vs</w:t>
      </w:r>
      <w:proofErr w:type="spellEnd"/>
      <w:r w:rsidRPr="00313345">
        <w:rPr>
          <w:rFonts w:ascii="Calibri" w:eastAsia="Calibri" w:hAnsi="Calibri" w:cs="Times New Roman"/>
          <w:lang w:val="en-US" w:eastAsia="en-US"/>
        </w:rPr>
        <w:t xml:space="preserve"> Qualitative; measurement &amp; scaling, Sampling in HR Research,  Hypothesis formulation and testing, Tools, application statistics and computer-aided research in HR.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313345" w:rsidRPr="00313345" w:rsidRDefault="00313345" w:rsidP="00313345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>UNIT-III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lastRenderedPageBreak/>
        <w:t>HR analytics: Concept, framework, technology and analytics, employee data, data sources, HR metrics, HR scorecard, KPI Dashboard, HR analytics for decision making.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313345" w:rsidRPr="00313345" w:rsidRDefault="00313345" w:rsidP="00313345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>UNIT-IV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>HR Audit: Concept, benefits, approaches, process of HR audit, principles of effective HR audit, Methods of HR audit, Comprehensive HR Audit. Work place Audit check list, Balance score card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313345" w:rsidRPr="00313345" w:rsidRDefault="00313345" w:rsidP="00313345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>UNIT-V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313345">
        <w:rPr>
          <w:rFonts w:ascii="Calibri" w:eastAsia="Calibri" w:hAnsi="Calibri" w:cs="Times New Roman"/>
          <w:lang w:val="en-US" w:eastAsia="en-US"/>
        </w:rPr>
        <w:t xml:space="preserve">HR Accounting: concept, importance and objectives, Cost of Human Resource, HR valuation Methods: Cost based approaches– Historical costs Method. Replacement cost Method, opportunity cost method; Monetary &amp; Non-monetary Measurement- Present value method, Reward valuation method, Net benefit model, Certainty equivalent net benefit model and Aggregate payment model. </w:t>
      </w:r>
    </w:p>
    <w:p w:rsidR="00313345" w:rsidRPr="00313345" w:rsidRDefault="00313345" w:rsidP="00313345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BC4570" w:rsidRDefault="00BC4570" w:rsidP="00FF2B4A">
      <w:pPr>
        <w:spacing w:after="0" w:line="240" w:lineRule="auto"/>
      </w:pPr>
    </w:p>
    <w:p w:rsidR="00BC4570" w:rsidRDefault="00BC4570" w:rsidP="00BC4570">
      <w:pPr>
        <w:spacing w:after="0" w:line="240" w:lineRule="auto"/>
        <w:rPr>
          <w:b/>
        </w:rPr>
      </w:pPr>
      <w:r w:rsidRPr="00356684">
        <w:rPr>
          <w:b/>
        </w:rPr>
        <w:t>Suggested Reading</w:t>
      </w:r>
      <w:r>
        <w:rPr>
          <w:b/>
        </w:rPr>
        <w:t>:</w:t>
      </w:r>
    </w:p>
    <w:p w:rsidR="00160EC1" w:rsidRDefault="00160EC1" w:rsidP="00BC4570">
      <w:pPr>
        <w:spacing w:after="0" w:line="240" w:lineRule="auto"/>
        <w:rPr>
          <w:b/>
        </w:rPr>
      </w:pPr>
    </w:p>
    <w:p w:rsidR="00160EC1" w:rsidRPr="00FB7F10" w:rsidRDefault="00160EC1" w:rsidP="00313345">
      <w:pPr>
        <w:pStyle w:val="ListParagraph"/>
        <w:numPr>
          <w:ilvl w:val="0"/>
          <w:numId w:val="40"/>
        </w:numPr>
        <w:spacing w:after="0" w:line="240" w:lineRule="auto"/>
      </w:pPr>
      <w:r w:rsidRPr="00FB7F10">
        <w:t>Manpower Planning – D.J Bell</w:t>
      </w:r>
    </w:p>
    <w:p w:rsidR="00160EC1" w:rsidRPr="00FB7F10" w:rsidRDefault="00160EC1" w:rsidP="00313345">
      <w:pPr>
        <w:pStyle w:val="ListParagraph"/>
        <w:numPr>
          <w:ilvl w:val="0"/>
          <w:numId w:val="40"/>
        </w:numPr>
        <w:spacing w:after="0" w:line="240" w:lineRule="auto"/>
      </w:pPr>
      <w:r w:rsidRPr="00FB7F10">
        <w:t>Manpower Research Methods – D. Bhattacharya</w:t>
      </w:r>
    </w:p>
    <w:p w:rsidR="00160EC1" w:rsidRPr="00FB7F10" w:rsidRDefault="00160EC1" w:rsidP="00313345">
      <w:pPr>
        <w:pStyle w:val="ListParagraph"/>
        <w:numPr>
          <w:ilvl w:val="0"/>
          <w:numId w:val="40"/>
        </w:numPr>
        <w:spacing w:after="0" w:line="240" w:lineRule="auto"/>
      </w:pPr>
      <w:r w:rsidRPr="00FB7F10">
        <w:t>Manpower Planning – IGNOU Materials</w:t>
      </w:r>
    </w:p>
    <w:p w:rsidR="00160EC1" w:rsidRPr="00FB7F10" w:rsidRDefault="00FB7F10" w:rsidP="00313345">
      <w:pPr>
        <w:pStyle w:val="ListParagraph"/>
        <w:numPr>
          <w:ilvl w:val="0"/>
          <w:numId w:val="40"/>
        </w:numPr>
        <w:spacing w:after="0" w:line="240" w:lineRule="auto"/>
      </w:pPr>
      <w:r>
        <w:t xml:space="preserve">Manpower Planning and Organisation Design  Bryant, Donald., </w:t>
      </w:r>
      <w:proofErr w:type="spellStart"/>
      <w:r>
        <w:t>Niehaus</w:t>
      </w:r>
      <w:proofErr w:type="spellEnd"/>
      <w:r>
        <w:t>, Richard J, Springer</w:t>
      </w:r>
    </w:p>
    <w:p w:rsidR="00BC4570" w:rsidRPr="009115E6" w:rsidRDefault="00BC4570" w:rsidP="00FF2B4A">
      <w:pPr>
        <w:spacing w:after="0" w:line="240" w:lineRule="auto"/>
      </w:pPr>
    </w:p>
    <w:p w:rsidR="00FF2B4A" w:rsidRDefault="00FF2B4A" w:rsidP="00FF2B4A">
      <w:pPr>
        <w:spacing w:after="0" w:line="240" w:lineRule="auto"/>
        <w:rPr>
          <w:b/>
        </w:rPr>
      </w:pPr>
    </w:p>
    <w:p w:rsidR="00FF2B4A" w:rsidRDefault="00FF2B4A" w:rsidP="00FF2B4A">
      <w:pPr>
        <w:spacing w:after="0" w:line="240" w:lineRule="auto"/>
        <w:rPr>
          <w:b/>
        </w:rPr>
      </w:pPr>
    </w:p>
    <w:p w:rsidR="00FC5846" w:rsidRPr="00FC5846" w:rsidRDefault="00FF2B4A" w:rsidP="00FC5846">
      <w:pPr>
        <w:spacing w:after="0" w:line="240" w:lineRule="auto"/>
        <w:rPr>
          <w:b/>
        </w:rPr>
      </w:pPr>
      <w:r w:rsidRPr="009115E6">
        <w:rPr>
          <w:b/>
        </w:rPr>
        <w:t xml:space="preserve">301.7 </w:t>
      </w:r>
      <w:r w:rsidRPr="009115E6">
        <w:rPr>
          <w:b/>
        </w:rPr>
        <w:tab/>
      </w:r>
      <w:r w:rsidR="00FC5846" w:rsidRPr="00FC5846">
        <w:rPr>
          <w:b/>
        </w:rPr>
        <w:t xml:space="preserve"> ELECTIVE </w:t>
      </w:r>
      <w:r w:rsidR="00FC5846" w:rsidRPr="00FC5846">
        <w:rPr>
          <w:b/>
          <w:u w:val="single"/>
        </w:rPr>
        <w:t>PAPER-I</w:t>
      </w:r>
      <w:r w:rsidR="00FC5846" w:rsidRPr="00FC5846">
        <w:rPr>
          <w:b/>
        </w:rPr>
        <w:t xml:space="preserve"> (GROUP-</w:t>
      </w:r>
      <w:r w:rsidR="00FC5846">
        <w:rPr>
          <w:b/>
        </w:rPr>
        <w:t>B</w:t>
      </w:r>
      <w:r w:rsidR="00FC5846" w:rsidRPr="00FC5846">
        <w:rPr>
          <w:b/>
        </w:rPr>
        <w:t xml:space="preserve">): </w:t>
      </w:r>
    </w:p>
    <w:p w:rsidR="00FC5846" w:rsidRPr="00FC5846" w:rsidRDefault="00E5514E" w:rsidP="00FC5846">
      <w:pPr>
        <w:spacing w:after="0" w:line="240" w:lineRule="auto"/>
        <w:rPr>
          <w:b/>
        </w:rPr>
      </w:pPr>
      <w:r>
        <w:rPr>
          <w:b/>
        </w:rPr>
        <w:t>CO</w:t>
      </w:r>
      <w:r w:rsidR="00FC5846">
        <w:rPr>
          <w:b/>
        </w:rPr>
        <w:t>M</w:t>
      </w:r>
      <w:r>
        <w:rPr>
          <w:b/>
        </w:rPr>
        <w:t>P</w:t>
      </w:r>
      <w:r w:rsidR="00FC5846">
        <w:rPr>
          <w:b/>
        </w:rPr>
        <w:t>ARATIVE EMPLOYEE RELATIONS &amp; TRADE UNIONISM</w:t>
      </w:r>
      <w:r w:rsidR="00FC5846" w:rsidRPr="00FC5846">
        <w:rPr>
          <w:b/>
        </w:rPr>
        <w:t>-I (</w:t>
      </w:r>
      <w:r w:rsidR="00FC5846">
        <w:rPr>
          <w:b/>
        </w:rPr>
        <w:t>CER &amp;TU</w:t>
      </w:r>
      <w:r w:rsidR="00FC5846" w:rsidRPr="00FC5846">
        <w:rPr>
          <w:b/>
        </w:rPr>
        <w:t xml:space="preserve">-I) </w:t>
      </w: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UNIT-I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>Contemporary Changes in Global Employment Relations---Employment Relations practices in developed and developing countries.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 xml:space="preserve"> </w:t>
      </w: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UNIT-II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214F67">
        <w:rPr>
          <w:rFonts w:ascii="Calibri" w:eastAsia="Times New Roman" w:hAnsi="Calibri" w:cs="Times New Roman"/>
        </w:rPr>
        <w:t>European Union and Social Charter – Evolution and Lessons on employment relations.</w:t>
      </w:r>
      <w:proofErr w:type="gramEnd"/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UNIT-III</w:t>
      </w: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>Trade Unionism in Global Context- --Trends in U.K., U.S.A., Germany, India, China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UNIT-IV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>Contemporary IR issues in multi-national companies- Work force diversity, demographic changes in workforce, unionism and management’s approach.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UNIT-V</w:t>
      </w:r>
    </w:p>
    <w:p w:rsidR="00214F67" w:rsidRPr="00214F67" w:rsidRDefault="00214F67" w:rsidP="00214F67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214F67">
        <w:rPr>
          <w:rFonts w:ascii="Calibri" w:eastAsia="Times New Roman" w:hAnsi="Calibri" w:cs="Times New Roman"/>
        </w:rPr>
        <w:t>Social dialogues across the globe and Industrial Relations - The Role of International Labour Organisation.</w:t>
      </w:r>
      <w:proofErr w:type="gramEnd"/>
    </w:p>
    <w:p w:rsidR="00356684" w:rsidRDefault="00356684" w:rsidP="00FF2B4A">
      <w:pPr>
        <w:spacing w:after="0" w:line="240" w:lineRule="auto"/>
      </w:pPr>
    </w:p>
    <w:p w:rsidR="00356684" w:rsidRDefault="00356684" w:rsidP="00FF2B4A">
      <w:pPr>
        <w:spacing w:after="0" w:line="240" w:lineRule="auto"/>
        <w:rPr>
          <w:b/>
        </w:rPr>
      </w:pPr>
      <w:r w:rsidRPr="00356684">
        <w:rPr>
          <w:b/>
        </w:rPr>
        <w:t>Suggested Reading</w:t>
      </w:r>
      <w:r>
        <w:rPr>
          <w:b/>
        </w:rPr>
        <w:t>:</w:t>
      </w:r>
    </w:p>
    <w:p w:rsidR="00356684" w:rsidRDefault="00356684" w:rsidP="00356684">
      <w:pPr>
        <w:pStyle w:val="ListParagraph"/>
        <w:numPr>
          <w:ilvl w:val="0"/>
          <w:numId w:val="36"/>
        </w:numPr>
        <w:spacing w:after="0" w:line="240" w:lineRule="auto"/>
      </w:pPr>
      <w:r w:rsidRPr="00356684">
        <w:t xml:space="preserve">International and Comparative Employment Relations – </w:t>
      </w:r>
      <w:proofErr w:type="spellStart"/>
      <w:r w:rsidRPr="00356684">
        <w:t>Gerg</w:t>
      </w:r>
      <w:proofErr w:type="spellEnd"/>
      <w:r w:rsidRPr="00356684">
        <w:t xml:space="preserve"> J. </w:t>
      </w:r>
      <w:proofErr w:type="spellStart"/>
      <w:r w:rsidRPr="00356684">
        <w:t>Bamber</w:t>
      </w:r>
      <w:proofErr w:type="spellEnd"/>
      <w:r w:rsidRPr="00356684">
        <w:t>, Russell D. Lansbury and Nick Wales</w:t>
      </w:r>
    </w:p>
    <w:p w:rsidR="00356684" w:rsidRPr="00356684" w:rsidRDefault="00356684" w:rsidP="00356684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Adams, R.J , Industrial Relations System in Europe and North America, </w:t>
      </w:r>
      <w:proofErr w:type="spellStart"/>
      <w:r>
        <w:t>Mc</w:t>
      </w:r>
      <w:proofErr w:type="spellEnd"/>
      <w:r>
        <w:t xml:space="preserve"> Master University</w:t>
      </w:r>
    </w:p>
    <w:p w:rsidR="00FF2B4A" w:rsidRDefault="00FF2B4A" w:rsidP="00FF2B4A">
      <w:pPr>
        <w:spacing w:after="0" w:line="240" w:lineRule="auto"/>
      </w:pPr>
    </w:p>
    <w:p w:rsidR="003342D3" w:rsidRPr="009115E6" w:rsidRDefault="003342D3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lastRenderedPageBreak/>
        <w:t xml:space="preserve">301.8 ELECTIVE </w:t>
      </w:r>
      <w:r w:rsidRPr="009115E6">
        <w:rPr>
          <w:b/>
          <w:u w:val="single"/>
        </w:rPr>
        <w:t>PAPER-II</w:t>
      </w:r>
      <w:r w:rsidRPr="009115E6">
        <w:rPr>
          <w:b/>
        </w:rPr>
        <w:t xml:space="preserve"> (</w:t>
      </w:r>
      <w:r w:rsidR="00FC5846">
        <w:rPr>
          <w:b/>
        </w:rPr>
        <w:t>GROUP-B</w:t>
      </w:r>
      <w:r w:rsidRPr="009115E6">
        <w:rPr>
          <w:b/>
        </w:rPr>
        <w:t>)</w:t>
      </w:r>
      <w:r w:rsidRPr="009115E6">
        <w:rPr>
          <w:b/>
        </w:rPr>
        <w:tab/>
      </w:r>
    </w:p>
    <w:p w:rsidR="00FC5846" w:rsidRPr="00FC5846" w:rsidRDefault="00E5514E" w:rsidP="00FC5846">
      <w:pPr>
        <w:spacing w:after="0" w:line="240" w:lineRule="auto"/>
        <w:rPr>
          <w:b/>
        </w:rPr>
      </w:pPr>
      <w:r>
        <w:rPr>
          <w:b/>
        </w:rPr>
        <w:t>CO</w:t>
      </w:r>
      <w:r w:rsidR="00FC5846">
        <w:rPr>
          <w:b/>
        </w:rPr>
        <w:t>M</w:t>
      </w:r>
      <w:r>
        <w:rPr>
          <w:b/>
        </w:rPr>
        <w:t>P</w:t>
      </w:r>
      <w:r w:rsidR="00FC5846">
        <w:rPr>
          <w:b/>
        </w:rPr>
        <w:t>ARATIVE EMPLOYEE RELATIONS &amp; TRADE UNIONISM</w:t>
      </w:r>
      <w:r w:rsidR="00FC5846" w:rsidRPr="00FC5846">
        <w:rPr>
          <w:b/>
        </w:rPr>
        <w:t>-I</w:t>
      </w:r>
      <w:r w:rsidR="00FC5846">
        <w:rPr>
          <w:b/>
        </w:rPr>
        <w:t>I</w:t>
      </w:r>
      <w:r w:rsidR="00FC5846" w:rsidRPr="00FC5846">
        <w:rPr>
          <w:b/>
        </w:rPr>
        <w:t xml:space="preserve"> (</w:t>
      </w:r>
      <w:r w:rsidR="00FC5846">
        <w:rPr>
          <w:b/>
        </w:rPr>
        <w:t>CER &amp;TU</w:t>
      </w:r>
      <w:r w:rsidR="00FC5846" w:rsidRPr="00FC5846">
        <w:rPr>
          <w:b/>
        </w:rPr>
        <w:t>-I</w:t>
      </w:r>
      <w:r w:rsidR="00FC5846">
        <w:rPr>
          <w:b/>
        </w:rPr>
        <w:t>I</w:t>
      </w:r>
      <w:r w:rsidR="00FC5846" w:rsidRPr="00FC5846">
        <w:rPr>
          <w:b/>
        </w:rPr>
        <w:t xml:space="preserve">) </w:t>
      </w:r>
    </w:p>
    <w:p w:rsidR="0024446C" w:rsidRPr="0024446C" w:rsidRDefault="0024446C" w:rsidP="0024446C">
      <w:pPr>
        <w:spacing w:after="0" w:line="240" w:lineRule="auto"/>
        <w:jc w:val="center"/>
        <w:rPr>
          <w:lang w:val="en-US"/>
        </w:rPr>
      </w:pPr>
      <w:r w:rsidRPr="0024446C">
        <w:rPr>
          <w:lang w:val="en-US"/>
        </w:rPr>
        <w:t>UNIT-I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  <w:r w:rsidRPr="0024446C">
        <w:rPr>
          <w:lang w:val="en-US"/>
        </w:rPr>
        <w:t>Employment relations in UK</w:t>
      </w:r>
      <w:bookmarkStart w:id="0" w:name="_Hlk67390835"/>
      <w:r w:rsidRPr="0024446C">
        <w:rPr>
          <w:lang w:val="en-US"/>
        </w:rPr>
        <w:t xml:space="preserve">: Back ground, IR parties, current </w:t>
      </w:r>
      <w:bookmarkEnd w:id="0"/>
      <w:r w:rsidRPr="0024446C">
        <w:rPr>
          <w:lang w:val="en-US"/>
        </w:rPr>
        <w:t>and future issues.</w:t>
      </w:r>
    </w:p>
    <w:p w:rsidR="0024446C" w:rsidRPr="0024446C" w:rsidRDefault="0024446C" w:rsidP="0024446C">
      <w:pPr>
        <w:spacing w:after="0" w:line="240" w:lineRule="auto"/>
        <w:jc w:val="center"/>
        <w:rPr>
          <w:lang w:val="en-US"/>
        </w:rPr>
      </w:pPr>
      <w:r w:rsidRPr="0024446C">
        <w:rPr>
          <w:lang w:val="en-US"/>
        </w:rPr>
        <w:t>UNIT-II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  <w:r w:rsidRPr="0024446C">
        <w:rPr>
          <w:lang w:val="en-US"/>
        </w:rPr>
        <w:t xml:space="preserve">Employment relations in USA: </w:t>
      </w:r>
      <w:bookmarkStart w:id="1" w:name="_Hlk67391286"/>
      <w:r w:rsidRPr="0024446C">
        <w:rPr>
          <w:lang w:val="en-US"/>
        </w:rPr>
        <w:t>Backgrou</w:t>
      </w:r>
      <w:r w:rsidR="00013F66">
        <w:rPr>
          <w:lang w:val="en-US"/>
        </w:rPr>
        <w:t xml:space="preserve">nd, major parties, </w:t>
      </w:r>
      <w:r w:rsidR="00013F66" w:rsidRPr="0024446C">
        <w:rPr>
          <w:lang w:val="en-US"/>
        </w:rPr>
        <w:t>role</w:t>
      </w:r>
      <w:r w:rsidRPr="0024446C">
        <w:rPr>
          <w:lang w:val="en-US"/>
        </w:rPr>
        <w:t xml:space="preserve"> of the state, employee involvement and participation, collective bargaining.</w:t>
      </w:r>
    </w:p>
    <w:bookmarkEnd w:id="1"/>
    <w:p w:rsidR="0024446C" w:rsidRPr="0024446C" w:rsidRDefault="0024446C" w:rsidP="0024446C">
      <w:pPr>
        <w:spacing w:after="0" w:line="240" w:lineRule="auto"/>
        <w:jc w:val="center"/>
        <w:rPr>
          <w:lang w:val="en-US"/>
        </w:rPr>
      </w:pPr>
      <w:r w:rsidRPr="0024446C">
        <w:rPr>
          <w:lang w:val="en-US"/>
        </w:rPr>
        <w:t>UNIT-III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  <w:r w:rsidRPr="0024446C">
        <w:rPr>
          <w:lang w:val="en-US"/>
        </w:rPr>
        <w:t>Employment relations in Germany: Background, the employment relations parties, Co-determination, collective bargaining current issues.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</w:p>
    <w:p w:rsidR="0024446C" w:rsidRPr="0024446C" w:rsidRDefault="0024446C" w:rsidP="0024446C">
      <w:pPr>
        <w:spacing w:after="0" w:line="240" w:lineRule="auto"/>
        <w:jc w:val="center"/>
        <w:rPr>
          <w:lang w:val="en-US"/>
        </w:rPr>
      </w:pPr>
      <w:r w:rsidRPr="0024446C">
        <w:rPr>
          <w:lang w:val="en-US"/>
        </w:rPr>
        <w:t>UNIT-IV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  <w:r w:rsidRPr="0024446C">
        <w:rPr>
          <w:lang w:val="en-US"/>
        </w:rPr>
        <w:t>Employment relations Australia</w:t>
      </w:r>
      <w:bookmarkStart w:id="2" w:name="_Hlk67391669"/>
      <w:r w:rsidR="00013F66">
        <w:rPr>
          <w:lang w:val="en-US"/>
        </w:rPr>
        <w:t xml:space="preserve">: Background, </w:t>
      </w:r>
      <w:r w:rsidRPr="0024446C">
        <w:rPr>
          <w:lang w:val="en-US"/>
        </w:rPr>
        <w:t>major parties, employment relation</w:t>
      </w:r>
      <w:r w:rsidR="00013F66">
        <w:rPr>
          <w:lang w:val="en-US"/>
        </w:rPr>
        <w:t xml:space="preserve">s processes, current issues- </w:t>
      </w:r>
      <w:r w:rsidRPr="0024446C">
        <w:rPr>
          <w:lang w:val="en-US"/>
        </w:rPr>
        <w:t>unemployment and working hours, gender equality at work, employee participation in decision making</w:t>
      </w:r>
      <w:bookmarkEnd w:id="2"/>
      <w:r w:rsidRPr="0024446C">
        <w:rPr>
          <w:lang w:val="en-US"/>
        </w:rPr>
        <w:t>.</w:t>
      </w:r>
    </w:p>
    <w:p w:rsidR="0024446C" w:rsidRPr="0024446C" w:rsidRDefault="0024446C" w:rsidP="0024446C">
      <w:pPr>
        <w:spacing w:after="0" w:line="240" w:lineRule="auto"/>
        <w:jc w:val="center"/>
        <w:rPr>
          <w:lang w:val="en-US"/>
        </w:rPr>
      </w:pPr>
      <w:r w:rsidRPr="0024446C">
        <w:rPr>
          <w:lang w:val="en-US"/>
        </w:rPr>
        <w:t>UNIT-V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  <w:r w:rsidRPr="0024446C">
        <w:rPr>
          <w:lang w:val="en-US"/>
        </w:rPr>
        <w:t xml:space="preserve">Employment relations in Japan: Background, major parties, </w:t>
      </w:r>
      <w:r>
        <w:rPr>
          <w:lang w:val="en-US"/>
        </w:rPr>
        <w:t>Restructuring of firms,</w:t>
      </w:r>
      <w:r w:rsidRPr="0024446C">
        <w:rPr>
          <w:lang w:val="en-US"/>
        </w:rPr>
        <w:t xml:space="preserve"> current issues</w:t>
      </w:r>
      <w:r w:rsidR="00013F66">
        <w:rPr>
          <w:lang w:val="en-US"/>
        </w:rPr>
        <w:t>, Employment relations in China:</w:t>
      </w:r>
      <w:r w:rsidRPr="0024446C">
        <w:rPr>
          <w:lang w:val="en-US"/>
        </w:rPr>
        <w:t xml:space="preserve"> back ground and recent issues. </w:t>
      </w:r>
    </w:p>
    <w:p w:rsidR="0024446C" w:rsidRPr="0024446C" w:rsidRDefault="0024446C" w:rsidP="0024446C">
      <w:pPr>
        <w:spacing w:after="0" w:line="240" w:lineRule="auto"/>
        <w:rPr>
          <w:lang w:val="en-US"/>
        </w:rPr>
      </w:pPr>
    </w:p>
    <w:p w:rsidR="0024446C" w:rsidRPr="0024446C" w:rsidRDefault="0024446C" w:rsidP="0024446C">
      <w:pPr>
        <w:spacing w:after="0" w:line="240" w:lineRule="auto"/>
        <w:rPr>
          <w:b/>
          <w:lang w:val="en-US"/>
        </w:rPr>
      </w:pPr>
      <w:r w:rsidRPr="0024446C">
        <w:rPr>
          <w:b/>
          <w:lang w:val="en-US"/>
        </w:rPr>
        <w:t>Suggested Reading:</w:t>
      </w:r>
    </w:p>
    <w:p w:rsidR="0024446C" w:rsidRPr="0024446C" w:rsidRDefault="0024446C" w:rsidP="0024446C">
      <w:pPr>
        <w:numPr>
          <w:ilvl w:val="0"/>
          <w:numId w:val="37"/>
        </w:numPr>
        <w:spacing w:after="0" w:line="240" w:lineRule="auto"/>
        <w:rPr>
          <w:lang w:val="en-US"/>
        </w:rPr>
      </w:pPr>
      <w:r w:rsidRPr="0024446C">
        <w:rPr>
          <w:lang w:val="en-US"/>
        </w:rPr>
        <w:t xml:space="preserve">International and Comparative Employment Relations – </w:t>
      </w:r>
      <w:proofErr w:type="spellStart"/>
      <w:r w:rsidRPr="0024446C">
        <w:rPr>
          <w:lang w:val="en-US"/>
        </w:rPr>
        <w:t>Gerg</w:t>
      </w:r>
      <w:proofErr w:type="spellEnd"/>
      <w:r w:rsidRPr="0024446C">
        <w:rPr>
          <w:lang w:val="en-US"/>
        </w:rPr>
        <w:t xml:space="preserve"> J. </w:t>
      </w:r>
      <w:proofErr w:type="spellStart"/>
      <w:r w:rsidRPr="0024446C">
        <w:rPr>
          <w:lang w:val="en-US"/>
        </w:rPr>
        <w:t>Bamber</w:t>
      </w:r>
      <w:proofErr w:type="spellEnd"/>
      <w:r w:rsidRPr="0024446C">
        <w:rPr>
          <w:lang w:val="en-US"/>
        </w:rPr>
        <w:t>, Russell D. Lansbury and Nick Wales</w:t>
      </w:r>
    </w:p>
    <w:p w:rsidR="0024446C" w:rsidRPr="0024446C" w:rsidRDefault="0024446C" w:rsidP="0024446C">
      <w:pPr>
        <w:numPr>
          <w:ilvl w:val="0"/>
          <w:numId w:val="37"/>
        </w:numPr>
        <w:spacing w:after="0" w:line="240" w:lineRule="auto"/>
        <w:rPr>
          <w:lang w:val="en-US"/>
        </w:rPr>
      </w:pPr>
      <w:r w:rsidRPr="0024446C">
        <w:rPr>
          <w:lang w:val="en-US"/>
        </w:rPr>
        <w:t xml:space="preserve">Adams, R.J , Industrial Relations System in Europe and North America, </w:t>
      </w:r>
      <w:proofErr w:type="spellStart"/>
      <w:r w:rsidRPr="0024446C">
        <w:rPr>
          <w:lang w:val="en-US"/>
        </w:rPr>
        <w:t>Mc</w:t>
      </w:r>
      <w:proofErr w:type="spellEnd"/>
      <w:r w:rsidRPr="0024446C">
        <w:rPr>
          <w:lang w:val="en-US"/>
        </w:rPr>
        <w:t xml:space="preserve"> Master University</w:t>
      </w:r>
    </w:p>
    <w:p w:rsidR="00FF2B4A" w:rsidRDefault="00FF2B4A" w:rsidP="00FF2B4A">
      <w:pPr>
        <w:spacing w:after="0" w:line="240" w:lineRule="auto"/>
      </w:pPr>
    </w:p>
    <w:p w:rsidR="00BA1AAD" w:rsidRDefault="00BA1AAD" w:rsidP="00FF2B4A">
      <w:pPr>
        <w:spacing w:after="0" w:line="240" w:lineRule="auto"/>
      </w:pPr>
    </w:p>
    <w:p w:rsidR="00BA1AAD" w:rsidRDefault="00BA1AAD" w:rsidP="00FF2B4A">
      <w:pPr>
        <w:spacing w:after="0" w:line="240" w:lineRule="auto"/>
      </w:pPr>
    </w:p>
    <w:p w:rsidR="00BA1AAD" w:rsidRDefault="00BA1AAD" w:rsidP="00FF2B4A">
      <w:pPr>
        <w:spacing w:after="0" w:line="240" w:lineRule="auto"/>
      </w:pPr>
    </w:p>
    <w:p w:rsidR="003342D3" w:rsidRPr="009115E6" w:rsidRDefault="003342D3" w:rsidP="00FF2B4A">
      <w:pPr>
        <w:spacing w:after="0" w:line="240" w:lineRule="auto"/>
      </w:pPr>
    </w:p>
    <w:p w:rsidR="00FF2B4A" w:rsidRPr="009115E6" w:rsidRDefault="00FF2B4A" w:rsidP="00FF2B4A">
      <w:pPr>
        <w:spacing w:after="0" w:line="240" w:lineRule="auto"/>
        <w:jc w:val="center"/>
        <w:rPr>
          <w:b/>
          <w:u w:val="single"/>
        </w:rPr>
      </w:pPr>
    </w:p>
    <w:p w:rsidR="00FF2B4A" w:rsidRPr="009115E6" w:rsidRDefault="00FF2B4A" w:rsidP="00FF2B4A">
      <w:pPr>
        <w:spacing w:after="0" w:line="240" w:lineRule="auto"/>
        <w:jc w:val="center"/>
        <w:rPr>
          <w:b/>
          <w:u w:val="single"/>
        </w:rPr>
      </w:pPr>
      <w:r w:rsidRPr="009115E6">
        <w:rPr>
          <w:b/>
          <w:u w:val="single"/>
        </w:rPr>
        <w:t>SEMESTER-IV</w:t>
      </w:r>
    </w:p>
    <w:p w:rsidR="00FF2B4A" w:rsidRPr="009115E6" w:rsidRDefault="00FF2B4A" w:rsidP="00FF2B4A">
      <w:pPr>
        <w:spacing w:after="0" w:line="240" w:lineRule="auto"/>
        <w:rPr>
          <w:b/>
        </w:rPr>
      </w:pPr>
    </w:p>
    <w:p w:rsidR="00FF2B4A" w:rsidRPr="009115E6" w:rsidRDefault="00FF2B4A" w:rsidP="00FF2B4A">
      <w:pPr>
        <w:spacing w:after="0" w:line="240" w:lineRule="auto"/>
        <w:rPr>
          <w:b/>
        </w:rPr>
      </w:pPr>
      <w:r w:rsidRPr="009115E6">
        <w:rPr>
          <w:b/>
        </w:rPr>
        <w:t>401.1</w:t>
      </w:r>
      <w:r w:rsidRPr="009115E6">
        <w:t xml:space="preserve"> </w:t>
      </w:r>
      <w:r w:rsidRPr="009115E6">
        <w:rPr>
          <w:b/>
        </w:rPr>
        <w:tab/>
        <w:t xml:space="preserve">   COMPENSATION MANAGEMENT</w:t>
      </w:r>
    </w:p>
    <w:p w:rsidR="009D2BD9" w:rsidRPr="009115E6" w:rsidRDefault="009D2BD9" w:rsidP="009D2BD9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</w:t>
      </w:r>
    </w:p>
    <w:p w:rsidR="009D2BD9" w:rsidRPr="009115E6" w:rsidRDefault="009D2BD9" w:rsidP="009D2BD9">
      <w:pPr>
        <w:spacing w:after="0" w:line="240" w:lineRule="auto"/>
      </w:pPr>
      <w:r w:rsidRPr="009115E6">
        <w:t>Introduction to Compensation</w:t>
      </w:r>
      <w:r>
        <w:t xml:space="preserve"> Management: Concept</w:t>
      </w:r>
      <w:r w:rsidRPr="009115E6">
        <w:t>, objectives, importance, components and determinants of compensation.</w:t>
      </w:r>
    </w:p>
    <w:p w:rsidR="009D2BD9" w:rsidRPr="009115E6" w:rsidRDefault="009D2BD9" w:rsidP="009D2BD9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</w:t>
      </w:r>
    </w:p>
    <w:p w:rsidR="009D2BD9" w:rsidRPr="009115E6" w:rsidRDefault="009D2BD9" w:rsidP="009D2BD9">
      <w:pPr>
        <w:spacing w:after="0" w:line="240" w:lineRule="auto"/>
      </w:pPr>
      <w:r w:rsidRPr="000643E6">
        <w:t>Wage and salary administration: Concept of Wages, wage determination process, methods of wage fixation, types of wages, wage differentials, wage policy and its importance</w:t>
      </w:r>
      <w:r>
        <w:t xml:space="preserve">, </w:t>
      </w:r>
      <w:r w:rsidRPr="009115E6">
        <w:t xml:space="preserve">Job-evaluation – Concept, process, </w:t>
      </w:r>
      <w:r>
        <w:t xml:space="preserve">methods, uses and compensation </w:t>
      </w:r>
      <w:r w:rsidRPr="009115E6">
        <w:t>Planning.</w:t>
      </w:r>
    </w:p>
    <w:p w:rsidR="009D2BD9" w:rsidRPr="009115E6" w:rsidRDefault="009D2BD9" w:rsidP="009D2BD9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UNIT-III</w:t>
      </w:r>
    </w:p>
    <w:p w:rsidR="009D2BD9" w:rsidRPr="009115E6" w:rsidRDefault="009D2BD9" w:rsidP="009D2BD9">
      <w:pPr>
        <w:spacing w:after="0" w:line="240" w:lineRule="auto"/>
      </w:pPr>
    </w:p>
    <w:p w:rsidR="009D2BD9" w:rsidRPr="009115E6" w:rsidRDefault="009D2BD9" w:rsidP="009D2BD9">
      <w:pPr>
        <w:spacing w:after="0" w:line="240" w:lineRule="auto"/>
      </w:pPr>
      <w:r w:rsidRPr="009115E6">
        <w:t xml:space="preserve">Managing Compensation: Designing a compensation system, </w:t>
      </w:r>
      <w:r>
        <w:t>Principles of e</w:t>
      </w:r>
      <w:r w:rsidRPr="009115E6">
        <w:t>quity in compensation management</w:t>
      </w:r>
      <w:r>
        <w:t>: internal</w:t>
      </w:r>
      <w:r w:rsidRPr="009115E6">
        <w:t xml:space="preserve">, </w:t>
      </w:r>
      <w:r>
        <w:t xml:space="preserve">external and individual, </w:t>
      </w:r>
      <w:r w:rsidRPr="009115E6">
        <w:t xml:space="preserve">compensation </w:t>
      </w:r>
      <w:r>
        <w:t>as a retention strategy,</w:t>
      </w:r>
      <w:r w:rsidRPr="009115E6">
        <w:t xml:space="preserve"> Effects of compensation on performance and motivation.</w:t>
      </w:r>
    </w:p>
    <w:p w:rsidR="009D2BD9" w:rsidRPr="009115E6" w:rsidRDefault="009D2BD9" w:rsidP="009D2BD9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UNIT-IV</w:t>
      </w:r>
    </w:p>
    <w:p w:rsidR="009D2BD9" w:rsidRPr="009115E6" w:rsidRDefault="009D2BD9" w:rsidP="009D2BD9">
      <w:pPr>
        <w:spacing w:after="0" w:line="240" w:lineRule="auto"/>
      </w:pPr>
      <w:r>
        <w:t>Executive compensation system,</w:t>
      </w:r>
      <w:r w:rsidRPr="009115E6">
        <w:t xml:space="preserve"> Compens</w:t>
      </w:r>
      <w:r>
        <w:t>ation management system in MNCS, competency based pay, market based pay, Tax planning</w:t>
      </w:r>
    </w:p>
    <w:p w:rsidR="009D2BD9" w:rsidRPr="009115E6" w:rsidRDefault="009D2BD9" w:rsidP="009D2BD9">
      <w:pPr>
        <w:spacing w:after="0" w:line="240" w:lineRule="auto"/>
        <w:jc w:val="center"/>
        <w:rPr>
          <w:u w:val="single"/>
        </w:rPr>
      </w:pPr>
      <w:r w:rsidRPr="009115E6">
        <w:rPr>
          <w:u w:val="single"/>
        </w:rPr>
        <w:t>UNIT-V</w:t>
      </w:r>
    </w:p>
    <w:p w:rsidR="009D2BD9" w:rsidRPr="009115E6" w:rsidRDefault="009D2BD9" w:rsidP="009D2BD9">
      <w:pPr>
        <w:spacing w:after="0" w:line="240" w:lineRule="auto"/>
      </w:pPr>
      <w:r w:rsidRPr="009115E6">
        <w:t>Incentive and b</w:t>
      </w:r>
      <w:r>
        <w:t>enefits administration: Concept</w:t>
      </w:r>
      <w:r w:rsidRPr="009115E6">
        <w:t xml:space="preserve">, </w:t>
      </w:r>
      <w:r>
        <w:t>objectives &amp;</w:t>
      </w:r>
      <w:r w:rsidRPr="009115E6">
        <w:t xml:space="preserve"> Types of wage incentives plans, </w:t>
      </w:r>
      <w:r>
        <w:t xml:space="preserve">Fringe benefits: concept, </w:t>
      </w:r>
      <w:r w:rsidRPr="009115E6">
        <w:t xml:space="preserve">Objectives and </w:t>
      </w:r>
      <w:r>
        <w:t xml:space="preserve">types, </w:t>
      </w:r>
      <w:r w:rsidRPr="009115E6">
        <w:t>Benefit determination proces</w:t>
      </w:r>
      <w:r>
        <w:t>s</w:t>
      </w:r>
      <w:r w:rsidRPr="009115E6">
        <w:t>.</w:t>
      </w:r>
    </w:p>
    <w:p w:rsidR="009D2BD9" w:rsidRPr="009115E6" w:rsidRDefault="009D2BD9" w:rsidP="009D2BD9">
      <w:pPr>
        <w:spacing w:after="0" w:line="240" w:lineRule="auto"/>
      </w:pPr>
    </w:p>
    <w:p w:rsidR="009D2BD9" w:rsidRDefault="009D2BD9" w:rsidP="009D2BD9">
      <w:pPr>
        <w:spacing w:after="0" w:line="240" w:lineRule="auto"/>
        <w:rPr>
          <w:b/>
        </w:rPr>
      </w:pPr>
    </w:p>
    <w:p w:rsidR="009D2BD9" w:rsidRPr="00AD5688" w:rsidRDefault="009D2BD9" w:rsidP="009D2BD9">
      <w:pPr>
        <w:spacing w:before="120" w:after="0" w:line="288" w:lineRule="auto"/>
        <w:rPr>
          <w:rFonts w:ascii="Arial Narrow" w:eastAsia="Times New Roman" w:hAnsi="Arial Narrow" w:cs="Times New Roman"/>
          <w:b/>
          <w:bCs/>
          <w:szCs w:val="28"/>
        </w:rPr>
      </w:pPr>
      <w:r w:rsidRPr="00AD5688">
        <w:rPr>
          <w:rFonts w:ascii="Arial Narrow" w:eastAsia="Times New Roman" w:hAnsi="Arial Narrow" w:cs="Times New Roman"/>
          <w:b/>
          <w:bCs/>
          <w:szCs w:val="28"/>
        </w:rPr>
        <w:lastRenderedPageBreak/>
        <w:t>Suggested Books: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Milkvich</w:t>
      </w:r>
      <w:proofErr w:type="spellEnd"/>
      <w:r w:rsidRPr="00AD5688">
        <w:rPr>
          <w:rFonts w:ascii="Arial Narrow" w:eastAsia="Times New Roman" w:hAnsi="Arial Narrow" w:cs="Times New Roman"/>
        </w:rPr>
        <w:t xml:space="preserve"> &amp; Newman: Compensation – TMH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r w:rsidRPr="00AD5688">
        <w:rPr>
          <w:rFonts w:ascii="Arial Narrow" w:eastAsia="Times New Roman" w:hAnsi="Arial Narrow" w:cs="Times New Roman"/>
        </w:rPr>
        <w:t xml:space="preserve">Barry </w:t>
      </w:r>
      <w:proofErr w:type="spellStart"/>
      <w:r w:rsidRPr="00AD5688">
        <w:rPr>
          <w:rFonts w:ascii="Arial Narrow" w:eastAsia="Times New Roman" w:hAnsi="Arial Narrow" w:cs="Times New Roman"/>
        </w:rPr>
        <w:t>Gerhart</w:t>
      </w:r>
      <w:proofErr w:type="spellEnd"/>
      <w:r w:rsidRPr="00AD5688">
        <w:rPr>
          <w:rFonts w:ascii="Arial Narrow" w:eastAsia="Times New Roman" w:hAnsi="Arial Narrow" w:cs="Times New Roman"/>
        </w:rPr>
        <w:t xml:space="preserve">, Sara L </w:t>
      </w:r>
      <w:proofErr w:type="spellStart"/>
      <w:r w:rsidRPr="00AD5688">
        <w:rPr>
          <w:rFonts w:ascii="Arial Narrow" w:eastAsia="Times New Roman" w:hAnsi="Arial Narrow" w:cs="Times New Roman"/>
        </w:rPr>
        <w:t>Rynes</w:t>
      </w:r>
      <w:proofErr w:type="spellEnd"/>
      <w:r w:rsidRPr="00AD5688">
        <w:rPr>
          <w:rFonts w:ascii="Arial Narrow" w:eastAsia="Times New Roman" w:hAnsi="Arial Narrow" w:cs="Times New Roman"/>
        </w:rPr>
        <w:t>, Compensation, Sage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r w:rsidRPr="00AD5688">
        <w:rPr>
          <w:rFonts w:ascii="Arial Narrow" w:eastAsia="Times New Roman" w:hAnsi="Arial Narrow" w:cs="Times New Roman"/>
        </w:rPr>
        <w:t>Henderson, Compensation Management in a Knowledge Based world- Pearson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Sinha</w:t>
      </w:r>
      <w:proofErr w:type="spellEnd"/>
      <w:r w:rsidRPr="00AD5688">
        <w:rPr>
          <w:rFonts w:ascii="Arial Narrow" w:eastAsia="Times New Roman" w:hAnsi="Arial Narrow" w:cs="Times New Roman"/>
        </w:rPr>
        <w:t xml:space="preserve"> P.R.N., Wage Determination in India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Martocchio</w:t>
      </w:r>
      <w:proofErr w:type="spellEnd"/>
      <w:r w:rsidRPr="00AD5688">
        <w:rPr>
          <w:rFonts w:ascii="Arial Narrow" w:eastAsia="Times New Roman" w:hAnsi="Arial Narrow" w:cs="Times New Roman"/>
        </w:rPr>
        <w:t xml:space="preserve"> – Strategy Compensation, Pearson.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Bergess</w:t>
      </w:r>
      <w:proofErr w:type="spellEnd"/>
      <w:r w:rsidRPr="00AD5688">
        <w:rPr>
          <w:rFonts w:ascii="Arial Narrow" w:eastAsia="Times New Roman" w:hAnsi="Arial Narrow" w:cs="Times New Roman"/>
        </w:rPr>
        <w:t xml:space="preserve">, Lenard R. – Wage &amp; Salary Administration, London, Charles </w:t>
      </w:r>
      <w:proofErr w:type="spellStart"/>
      <w:r w:rsidRPr="00AD5688">
        <w:rPr>
          <w:rFonts w:ascii="Arial Narrow" w:eastAsia="Times New Roman" w:hAnsi="Arial Narrow" w:cs="Times New Roman"/>
        </w:rPr>
        <w:t>Evami</w:t>
      </w:r>
      <w:proofErr w:type="spellEnd"/>
      <w:r w:rsidRPr="00AD5688">
        <w:rPr>
          <w:rFonts w:ascii="Arial Narrow" w:eastAsia="Times New Roman" w:hAnsi="Arial Narrow" w:cs="Times New Roman"/>
        </w:rPr>
        <w:t>,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proofErr w:type="spellStart"/>
      <w:proofErr w:type="gramStart"/>
      <w:r w:rsidRPr="00AD5688">
        <w:rPr>
          <w:rFonts w:ascii="Arial Narrow" w:eastAsia="Times New Roman" w:hAnsi="Arial Narrow" w:cs="Times New Roman"/>
        </w:rPr>
        <w:t>Micton</w:t>
      </w:r>
      <w:proofErr w:type="spellEnd"/>
      <w:r w:rsidRPr="00AD5688">
        <w:rPr>
          <w:rFonts w:ascii="Arial Narrow" w:eastAsia="Times New Roman" w:hAnsi="Arial Narrow" w:cs="Times New Roman"/>
        </w:rPr>
        <w:t xml:space="preserve"> ,</w:t>
      </w:r>
      <w:proofErr w:type="gramEnd"/>
      <w:r w:rsidRPr="00AD5688">
        <w:rPr>
          <w:rFonts w:ascii="Arial Narrow" w:eastAsia="Times New Roman" w:hAnsi="Arial Narrow" w:cs="Times New Roman"/>
        </w:rPr>
        <w:t xml:space="preserve"> Rock . Hand Book of Wage &amp; Salary Administration, Helen.</w:t>
      </w:r>
    </w:p>
    <w:p w:rsidR="009D2BD9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r w:rsidRPr="00AD5688">
        <w:rPr>
          <w:rFonts w:ascii="Arial Narrow" w:eastAsia="Times New Roman" w:hAnsi="Arial Narrow" w:cs="Times New Roman"/>
        </w:rPr>
        <w:t xml:space="preserve">K.N. </w:t>
      </w:r>
      <w:proofErr w:type="spellStart"/>
      <w:r w:rsidRPr="00AD5688">
        <w:rPr>
          <w:rFonts w:ascii="Arial Narrow" w:eastAsia="Times New Roman" w:hAnsi="Arial Narrow" w:cs="Times New Roman"/>
        </w:rPr>
        <w:t>Subramarniam</w:t>
      </w:r>
      <w:proofErr w:type="spellEnd"/>
      <w:r w:rsidRPr="00AD5688">
        <w:rPr>
          <w:rFonts w:ascii="Arial Narrow" w:eastAsia="Times New Roman" w:hAnsi="Arial Narrow" w:cs="Times New Roman"/>
        </w:rPr>
        <w:t>, Wages in India</w:t>
      </w:r>
    </w:p>
    <w:p w:rsidR="009D2BD9" w:rsidRPr="00AD5688" w:rsidRDefault="009D2BD9" w:rsidP="00526B5B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134" w:hanging="731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  <w:sz w:val="24"/>
          <w:szCs w:val="24"/>
        </w:rPr>
        <w:t>Pramod</w:t>
      </w:r>
      <w:proofErr w:type="spellEnd"/>
      <w:r w:rsidRPr="00AD568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D5688">
        <w:rPr>
          <w:rFonts w:ascii="Arial Narrow" w:eastAsia="Times New Roman" w:hAnsi="Arial Narrow" w:cs="Times New Roman"/>
          <w:sz w:val="24"/>
          <w:szCs w:val="24"/>
        </w:rPr>
        <w:t>Verma</w:t>
      </w:r>
      <w:proofErr w:type="spellEnd"/>
      <w:r w:rsidRPr="00AD5688">
        <w:rPr>
          <w:rFonts w:ascii="Arial Narrow" w:eastAsia="Times New Roman" w:hAnsi="Arial Narrow" w:cs="Times New Roman"/>
          <w:sz w:val="24"/>
          <w:szCs w:val="24"/>
        </w:rPr>
        <w:t xml:space="preserve"> –Labour Economics and Industrial Relations</w:t>
      </w:r>
    </w:p>
    <w:p w:rsidR="00AD5688" w:rsidRPr="00AD5688" w:rsidRDefault="00AD5688" w:rsidP="009D2BD9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Arial Narrow" w:eastAsia="Times New Roman" w:hAnsi="Arial Narrow" w:cs="Times New Roman"/>
        </w:rPr>
      </w:pPr>
    </w:p>
    <w:p w:rsidR="00AD5688" w:rsidRPr="00AD5688" w:rsidRDefault="00AD5688" w:rsidP="00AD56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 New Roman"/>
        </w:rPr>
      </w:pPr>
    </w:p>
    <w:p w:rsidR="00FF2B4A" w:rsidRDefault="0020228D" w:rsidP="00FF2B4A">
      <w:pPr>
        <w:spacing w:after="0" w:line="240" w:lineRule="auto"/>
        <w:rPr>
          <w:b/>
        </w:rPr>
      </w:pPr>
      <w:r w:rsidRPr="009115E6">
        <w:rPr>
          <w:b/>
        </w:rPr>
        <w:t>401.2</w:t>
      </w:r>
      <w:r w:rsidRPr="009115E6">
        <w:t xml:space="preserve"> </w:t>
      </w:r>
      <w:r w:rsidRPr="00F06016">
        <w:rPr>
          <w:b/>
        </w:rPr>
        <w:t>STRATEGIC</w:t>
      </w:r>
      <w:r w:rsidR="00FF2B4A" w:rsidRPr="00F06016">
        <w:rPr>
          <w:b/>
        </w:rPr>
        <w:t xml:space="preserve"> HRM</w:t>
      </w:r>
    </w:p>
    <w:p w:rsidR="00536250" w:rsidRDefault="006E3E7F" w:rsidP="00FF2B4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 I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 xml:space="preserve">Introduction to Strategic Management- types of business strategies, BCG Matrix.  Strategic HRM- Models </w:t>
      </w:r>
      <w:proofErr w:type="gramStart"/>
      <w:r w:rsidRPr="00214F67">
        <w:rPr>
          <w:rFonts w:ascii="Calibri" w:eastAsia="Times New Roman" w:hAnsi="Calibri" w:cs="Times New Roman"/>
        </w:rPr>
        <w:t>of  SHRM</w:t>
      </w:r>
      <w:proofErr w:type="gramEnd"/>
      <w:r w:rsidRPr="00214F67">
        <w:rPr>
          <w:rFonts w:ascii="Calibri" w:eastAsia="Times New Roman" w:hAnsi="Calibri" w:cs="Times New Roman"/>
        </w:rPr>
        <w:t xml:space="preserve">. </w:t>
      </w:r>
      <w:proofErr w:type="gramStart"/>
      <w:r w:rsidRPr="00214F67">
        <w:rPr>
          <w:rFonts w:ascii="Calibri" w:eastAsia="Times New Roman" w:hAnsi="Calibri" w:cs="Times New Roman"/>
        </w:rPr>
        <w:t>Integrating  HR</w:t>
      </w:r>
      <w:proofErr w:type="gramEnd"/>
      <w:r w:rsidRPr="00214F67">
        <w:rPr>
          <w:rFonts w:ascii="Calibri" w:eastAsia="Times New Roman" w:hAnsi="Calibri" w:cs="Times New Roman"/>
        </w:rPr>
        <w:t xml:space="preserve"> strategies with business strategies – Developing HR plans and policies. </w:t>
      </w:r>
      <w:proofErr w:type="gramStart"/>
      <w:r w:rsidRPr="00214F67">
        <w:rPr>
          <w:rFonts w:ascii="Calibri" w:eastAsia="Times New Roman" w:hAnsi="Calibri" w:cs="Times New Roman"/>
        </w:rPr>
        <w:t>Human Resource Environment--- Workforce diversity, Demographic changes.</w:t>
      </w:r>
      <w:proofErr w:type="gramEnd"/>
      <w:r w:rsidRPr="00214F67">
        <w:rPr>
          <w:rFonts w:ascii="Calibri" w:eastAsia="Times New Roman" w:hAnsi="Calibri" w:cs="Times New Roman"/>
        </w:rPr>
        <w:t xml:space="preserve">  </w:t>
      </w:r>
      <w:proofErr w:type="gramStart"/>
      <w:r w:rsidRPr="00214F67">
        <w:rPr>
          <w:rFonts w:ascii="Calibri" w:eastAsia="Times New Roman" w:hAnsi="Calibri" w:cs="Times New Roman"/>
        </w:rPr>
        <w:t>Global environment--- Global competition, World Trade Organisation, sourcing of labour, labour standards.</w:t>
      </w:r>
      <w:proofErr w:type="gramEnd"/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ab/>
      </w:r>
      <w:r w:rsidRPr="00214F67">
        <w:rPr>
          <w:rFonts w:ascii="Calibri" w:eastAsia="Times New Roman" w:hAnsi="Calibri" w:cs="Times New Roman"/>
        </w:rPr>
        <w:tab/>
      </w:r>
      <w:r w:rsidRPr="00214F67">
        <w:rPr>
          <w:rFonts w:ascii="Calibri" w:eastAsia="Times New Roman" w:hAnsi="Calibri" w:cs="Times New Roman"/>
        </w:rPr>
        <w:tab/>
      </w:r>
      <w:r w:rsidRPr="00214F67">
        <w:rPr>
          <w:rFonts w:ascii="Calibri" w:eastAsia="Times New Roman" w:hAnsi="Calibri" w:cs="Times New Roman"/>
        </w:rPr>
        <w:tab/>
      </w: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 II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 xml:space="preserve">Recruitment and Retention strategies- Online recruitment, Employee referrals, Recruitment process outsourcing, Headhunting. Executive education - Flexi timing, Telecommuting. Work – life balance, Employee empowerment, Employee involvement. Training and Development Strategies- Competency mapping, Multi skilling, Succession planning, Cross cultural training. 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 III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 xml:space="preserve">Reward and Compensation Strategies-----Defining key result areas (KRA) - Result based performance, Performance linked pay, Merit based promotions, </w:t>
      </w:r>
      <w:proofErr w:type="gramStart"/>
      <w:r w:rsidRPr="00214F67">
        <w:rPr>
          <w:rFonts w:ascii="Calibri" w:eastAsia="Times New Roman" w:hAnsi="Calibri" w:cs="Times New Roman"/>
        </w:rPr>
        <w:t>Skill</w:t>
      </w:r>
      <w:proofErr w:type="gramEnd"/>
      <w:r w:rsidRPr="00214F67">
        <w:rPr>
          <w:rFonts w:ascii="Calibri" w:eastAsia="Times New Roman" w:hAnsi="Calibri" w:cs="Times New Roman"/>
        </w:rPr>
        <w:t xml:space="preserve"> based pay, Broad Banding, Profit sharing, Variable pay. Retrenchment strategies- Voluntary separation schemes, HR Outsourcing, Project based employment 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 IV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>Strategy implementation- (Human Aspects) Cultural issues- Leadership, power and politics, Employee morale, Personal values and business ethics.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14F67" w:rsidRPr="00214F67" w:rsidRDefault="00214F67" w:rsidP="00214F67">
      <w:pPr>
        <w:spacing w:after="0" w:line="240" w:lineRule="auto"/>
        <w:jc w:val="center"/>
        <w:rPr>
          <w:rFonts w:ascii="Calibri" w:eastAsia="Times New Roman" w:hAnsi="Calibri" w:cs="Times New Roman"/>
          <w:u w:val="single"/>
        </w:rPr>
      </w:pPr>
      <w:r w:rsidRPr="00214F67">
        <w:rPr>
          <w:rFonts w:ascii="Calibri" w:eastAsia="Times New Roman" w:hAnsi="Calibri" w:cs="Times New Roman"/>
          <w:u w:val="single"/>
        </w:rPr>
        <w:t>Unit V</w:t>
      </w:r>
    </w:p>
    <w:p w:rsidR="00214F67" w:rsidRPr="00214F67" w:rsidRDefault="00214F67" w:rsidP="00214F67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14F67">
        <w:rPr>
          <w:rFonts w:ascii="Calibri" w:eastAsia="Times New Roman" w:hAnsi="Calibri" w:cs="Times New Roman"/>
        </w:rPr>
        <w:t>Developing Human Resource as a value added function (Global HR)-Investment Perspective of HR, Risk, ROI, Utility Theory.</w:t>
      </w:r>
    </w:p>
    <w:p w:rsidR="00536250" w:rsidRPr="009115E6" w:rsidRDefault="00536250" w:rsidP="00FF2B4A">
      <w:pPr>
        <w:spacing w:after="0" w:line="240" w:lineRule="auto"/>
        <w:rPr>
          <w:b/>
        </w:rPr>
      </w:pPr>
    </w:p>
    <w:p w:rsidR="00037BB0" w:rsidRPr="00037BB0" w:rsidRDefault="00037BB0" w:rsidP="00037BB0">
      <w:pPr>
        <w:spacing w:before="120" w:after="0" w:line="288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037BB0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037BB0" w:rsidRPr="00037BB0" w:rsidRDefault="00037BB0" w:rsidP="00BA1AAD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Arial Narrow" w:eastAsia="Times New Roman" w:hAnsi="Arial Narrow" w:cs="Times New Roman"/>
        </w:rPr>
      </w:pPr>
      <w:proofErr w:type="spellStart"/>
      <w:r w:rsidRPr="00037BB0">
        <w:rPr>
          <w:rFonts w:ascii="Arial Narrow" w:eastAsia="Times New Roman" w:hAnsi="Arial Narrow" w:cs="Times New Roman"/>
        </w:rPr>
        <w:t>Srinivas</w:t>
      </w:r>
      <w:proofErr w:type="spellEnd"/>
      <w:r w:rsidRPr="00037BB0">
        <w:rPr>
          <w:rFonts w:ascii="Arial Narrow" w:eastAsia="Times New Roman" w:hAnsi="Arial Narrow" w:cs="Times New Roman"/>
        </w:rPr>
        <w:t xml:space="preserve"> R </w:t>
      </w:r>
      <w:proofErr w:type="spellStart"/>
      <w:r w:rsidRPr="00037BB0">
        <w:rPr>
          <w:rFonts w:ascii="Arial Narrow" w:eastAsia="Times New Roman" w:hAnsi="Arial Narrow" w:cs="Times New Roman"/>
        </w:rPr>
        <w:t>Kandula</w:t>
      </w:r>
      <w:proofErr w:type="spellEnd"/>
      <w:r w:rsidRPr="00037BB0">
        <w:rPr>
          <w:rFonts w:ascii="Arial Narrow" w:eastAsia="Times New Roman" w:hAnsi="Arial Narrow" w:cs="Times New Roman"/>
        </w:rPr>
        <w:t>, Strategic Human Resource Development, PHI</w:t>
      </w:r>
    </w:p>
    <w:p w:rsidR="00037BB0" w:rsidRPr="00037BB0" w:rsidRDefault="00037BB0" w:rsidP="00BA1AAD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Arial Narrow" w:eastAsia="Times New Roman" w:hAnsi="Arial Narrow" w:cs="Times New Roman"/>
        </w:rPr>
      </w:pPr>
      <w:r w:rsidRPr="00037BB0">
        <w:rPr>
          <w:rFonts w:ascii="Arial Narrow" w:eastAsia="Times New Roman" w:hAnsi="Arial Narrow" w:cs="Times New Roman"/>
        </w:rPr>
        <w:t>Jeffrey A Mello, Strategic Human Resource Management, Thomson</w:t>
      </w:r>
    </w:p>
    <w:p w:rsidR="00037BB0" w:rsidRPr="00037BB0" w:rsidRDefault="00037BB0" w:rsidP="00BA1AAD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Arial Narrow" w:eastAsia="Times New Roman" w:hAnsi="Arial Narrow" w:cs="Times New Roman"/>
        </w:rPr>
      </w:pPr>
      <w:proofErr w:type="spellStart"/>
      <w:r w:rsidRPr="00037BB0">
        <w:rPr>
          <w:rFonts w:ascii="Arial Narrow" w:eastAsia="Times New Roman" w:hAnsi="Arial Narrow" w:cs="Times New Roman"/>
        </w:rPr>
        <w:t>Meraic</w:t>
      </w:r>
      <w:proofErr w:type="spellEnd"/>
      <w:r w:rsidRPr="00037BB0">
        <w:rPr>
          <w:rFonts w:ascii="Arial Narrow" w:eastAsia="Times New Roman" w:hAnsi="Arial Narrow" w:cs="Times New Roman"/>
        </w:rPr>
        <w:t xml:space="preserve">, D and Puffer, S. Management International cross Exercises and Reading </w:t>
      </w:r>
      <w:proofErr w:type="gramStart"/>
      <w:r w:rsidRPr="00037BB0">
        <w:rPr>
          <w:rFonts w:ascii="Arial Narrow" w:eastAsia="Times New Roman" w:hAnsi="Arial Narrow" w:cs="Times New Roman"/>
        </w:rPr>
        <w:t>St .</w:t>
      </w:r>
      <w:proofErr w:type="gramEnd"/>
      <w:r w:rsidRPr="00037BB0">
        <w:rPr>
          <w:rFonts w:ascii="Arial Narrow" w:eastAsia="Times New Roman" w:hAnsi="Arial Narrow" w:cs="Times New Roman"/>
        </w:rPr>
        <w:t xml:space="preserve"> </w:t>
      </w:r>
      <w:proofErr w:type="gramStart"/>
      <w:r w:rsidRPr="00037BB0">
        <w:rPr>
          <w:rFonts w:ascii="Arial Narrow" w:eastAsia="Times New Roman" w:hAnsi="Arial Narrow" w:cs="Times New Roman"/>
        </w:rPr>
        <w:t>Paul .</w:t>
      </w:r>
      <w:proofErr w:type="gramEnd"/>
      <w:r w:rsidRPr="00037BB0">
        <w:rPr>
          <w:rFonts w:ascii="Arial Narrow" w:eastAsia="Times New Roman" w:hAnsi="Arial Narrow" w:cs="Times New Roman"/>
        </w:rPr>
        <w:t xml:space="preserve"> West </w:t>
      </w:r>
      <w:proofErr w:type="spellStart"/>
      <w:r w:rsidRPr="00037BB0">
        <w:rPr>
          <w:rFonts w:ascii="Arial Narrow" w:eastAsia="Times New Roman" w:hAnsi="Arial Narrow" w:cs="Times New Roman"/>
        </w:rPr>
        <w:t>Publis</w:t>
      </w:r>
      <w:proofErr w:type="spellEnd"/>
    </w:p>
    <w:p w:rsidR="00037BB0" w:rsidRDefault="00037BB0" w:rsidP="00BA1AAD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Arial Narrow" w:eastAsia="Times New Roman" w:hAnsi="Arial Narrow" w:cs="Times New Roman"/>
        </w:rPr>
      </w:pPr>
      <w:proofErr w:type="spellStart"/>
      <w:r w:rsidRPr="00037BB0">
        <w:rPr>
          <w:rFonts w:ascii="Arial Narrow" w:eastAsia="Times New Roman" w:hAnsi="Arial Narrow" w:cs="Times New Roman"/>
        </w:rPr>
        <w:t>Anuradha</w:t>
      </w:r>
      <w:proofErr w:type="spellEnd"/>
      <w:r w:rsidRPr="00037BB0">
        <w:rPr>
          <w:rFonts w:ascii="Arial Narrow" w:eastAsia="Times New Roman" w:hAnsi="Arial Narrow" w:cs="Times New Roman"/>
        </w:rPr>
        <w:t xml:space="preserve"> Sharma, </w:t>
      </w:r>
      <w:proofErr w:type="spellStart"/>
      <w:r w:rsidRPr="00037BB0">
        <w:rPr>
          <w:rFonts w:ascii="Arial Narrow" w:eastAsia="Times New Roman" w:hAnsi="Arial Narrow" w:cs="Times New Roman"/>
        </w:rPr>
        <w:t>Aradhana</w:t>
      </w:r>
      <w:proofErr w:type="spellEnd"/>
      <w:r w:rsidRPr="00037BB0">
        <w:rPr>
          <w:rFonts w:ascii="Arial Narrow" w:eastAsia="Times New Roman" w:hAnsi="Arial Narrow" w:cs="Times New Roman"/>
        </w:rPr>
        <w:t xml:space="preserve"> </w:t>
      </w:r>
      <w:proofErr w:type="spellStart"/>
      <w:r w:rsidRPr="00037BB0">
        <w:rPr>
          <w:rFonts w:ascii="Arial Narrow" w:eastAsia="Times New Roman" w:hAnsi="Arial Narrow" w:cs="Times New Roman"/>
        </w:rPr>
        <w:t>Khandekar</w:t>
      </w:r>
      <w:proofErr w:type="spellEnd"/>
      <w:r w:rsidRPr="00037BB0">
        <w:rPr>
          <w:rFonts w:ascii="Arial Narrow" w:eastAsia="Times New Roman" w:hAnsi="Arial Narrow" w:cs="Times New Roman"/>
        </w:rPr>
        <w:t>, Strategic Human Resource Management, Response</w:t>
      </w:r>
    </w:p>
    <w:p w:rsidR="008B05FA" w:rsidRDefault="008B05FA" w:rsidP="00B24482">
      <w:pPr>
        <w:autoSpaceDE w:val="0"/>
        <w:autoSpaceDN w:val="0"/>
        <w:adjustRightInd w:val="0"/>
        <w:spacing w:before="120" w:after="0" w:line="288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FF2B4A" w:rsidRPr="009115E6" w:rsidRDefault="00FF2B4A" w:rsidP="00FF2B4A">
      <w:pPr>
        <w:rPr>
          <w:b/>
        </w:rPr>
      </w:pPr>
      <w:r w:rsidRPr="009115E6">
        <w:rPr>
          <w:b/>
        </w:rPr>
        <w:t xml:space="preserve">401.3 </w:t>
      </w:r>
      <w:r w:rsidR="00560D03">
        <w:rPr>
          <w:b/>
        </w:rPr>
        <w:t xml:space="preserve">INTERNATIONAL </w:t>
      </w:r>
      <w:r w:rsidR="00560D03" w:rsidRPr="009115E6">
        <w:rPr>
          <w:b/>
        </w:rPr>
        <w:t>HRM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</w:t>
      </w:r>
    </w:p>
    <w:p w:rsidR="00FF2B4A" w:rsidRPr="009115E6" w:rsidRDefault="00C14F27" w:rsidP="00FF2B4A">
      <w:pPr>
        <w:spacing w:after="0" w:line="240" w:lineRule="auto"/>
      </w:pPr>
      <w:r w:rsidRPr="009115E6">
        <w:t>IHRM</w:t>
      </w:r>
      <w:r w:rsidR="00FF2B4A" w:rsidRPr="009115E6">
        <w:t xml:space="preserve">: Concept, </w:t>
      </w:r>
      <w:r>
        <w:t>Issues,</w:t>
      </w:r>
      <w:r w:rsidR="00392AA9">
        <w:t xml:space="preserve"> barriers in effective IHRM, expanding role of HRM</w:t>
      </w:r>
      <w:r w:rsidR="000A02B6">
        <w:t xml:space="preserve"> in global firms,</w:t>
      </w:r>
      <w:r w:rsidR="00CE7986">
        <w:t xml:space="preserve"> </w:t>
      </w:r>
      <w:r w:rsidR="000A02B6">
        <w:t>differentiation and integration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UNIT-II</w:t>
      </w:r>
    </w:p>
    <w:p w:rsidR="00FF2B4A" w:rsidRPr="009115E6" w:rsidRDefault="00392AA9" w:rsidP="00FF2B4A">
      <w:pPr>
        <w:spacing w:after="0" w:line="240" w:lineRule="auto"/>
      </w:pPr>
      <w:r>
        <w:t>Strategic IHRM – Models of IHRM</w:t>
      </w:r>
      <w:r w:rsidR="00CE7986">
        <w:t>: life cycle model,</w:t>
      </w:r>
      <w:r>
        <w:t xml:space="preserve"> </w:t>
      </w:r>
      <w:r w:rsidR="00CE7986">
        <w:t>organizational design model,</w:t>
      </w:r>
      <w:r>
        <w:t xml:space="preserve"> </w:t>
      </w:r>
      <w:r w:rsidR="00CE7986">
        <w:t>matching model,</w:t>
      </w:r>
      <w:r>
        <w:t xml:space="preserve"> H</w:t>
      </w:r>
      <w:r w:rsidR="00CE7986">
        <w:t>a</w:t>
      </w:r>
      <w:r>
        <w:t>r</w:t>
      </w:r>
      <w:r w:rsidR="00CE7986">
        <w:t>vard model,</w:t>
      </w:r>
      <w:r>
        <w:t xml:space="preserve"> Contextual model</w:t>
      </w:r>
      <w:r w:rsidR="00CE7986">
        <w:t>,</w:t>
      </w:r>
      <w:r>
        <w:t xml:space="preserve"> 5-P Model, European Model; Implications of IHRM Models, Factors affecting HR Approaches internationally- Institutional factors &amp; Cultural factors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UNIT-III</w:t>
      </w:r>
    </w:p>
    <w:p w:rsidR="00FF2B4A" w:rsidRPr="009115E6" w:rsidRDefault="00FF2B4A" w:rsidP="00392AA9">
      <w:pPr>
        <w:spacing w:after="0" w:line="240" w:lineRule="auto"/>
      </w:pPr>
      <w:r w:rsidRPr="009115E6">
        <w:t>Comp</w:t>
      </w:r>
      <w:r w:rsidR="00392AA9">
        <w:t>arative HRM Practices</w:t>
      </w:r>
      <w:r w:rsidRPr="009115E6">
        <w:t xml:space="preserve"> – </w:t>
      </w:r>
      <w:r w:rsidR="00392AA9">
        <w:t>Staffing, Training &amp; Development, Reward, Performance Management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UNIT-IV</w:t>
      </w:r>
    </w:p>
    <w:p w:rsidR="00FF2B4A" w:rsidRPr="009115E6" w:rsidRDefault="00392AA9" w:rsidP="00FF2B4A">
      <w:pPr>
        <w:spacing w:after="0" w:line="240" w:lineRule="auto"/>
      </w:pPr>
      <w:r w:rsidRPr="009115E6">
        <w:t>Comp</w:t>
      </w:r>
      <w:r>
        <w:t xml:space="preserve">arative HRM Practices- Employment Relations &amp; Communication, Flexibility and Work life balance, </w:t>
      </w:r>
      <w:r w:rsidR="00F32F13">
        <w:t>Manag</w:t>
      </w:r>
      <w:r w:rsidR="00305EE8">
        <w:t>ing Diversity in International Working</w:t>
      </w:r>
      <w:r w:rsidR="00F32F13">
        <w:t xml:space="preserve">, </w:t>
      </w:r>
      <w:r w:rsidR="00305EE8">
        <w:t xml:space="preserve">Expatriation &amp; Repatriation 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UNIT-V</w:t>
      </w:r>
    </w:p>
    <w:p w:rsidR="00FF2B4A" w:rsidRDefault="00305EE8" w:rsidP="00FF2B4A">
      <w:pPr>
        <w:spacing w:after="0" w:line="240" w:lineRule="auto"/>
      </w:pPr>
      <w:r>
        <w:t xml:space="preserve">Developments in IHRM- IHRM Trends &amp; Challenges, Organisational Capacity and </w:t>
      </w:r>
      <w:r w:rsidR="00FF2B4A" w:rsidRPr="009115E6">
        <w:t>Globalization</w:t>
      </w:r>
      <w:r>
        <w:t>, Streamlining HR Support Functions- Outsourcing or Insourcing HR, Understanding</w:t>
      </w:r>
      <w:r w:rsidR="00FF2B4A" w:rsidRPr="009115E6">
        <w:t xml:space="preserve"> &amp; </w:t>
      </w:r>
      <w:r>
        <w:t xml:space="preserve">Building </w:t>
      </w:r>
      <w:proofErr w:type="spellStart"/>
      <w:r w:rsidR="0058722D">
        <w:t>Centers</w:t>
      </w:r>
      <w:proofErr w:type="spellEnd"/>
      <w:r>
        <w:t xml:space="preserve"> of Excellence.</w:t>
      </w:r>
    </w:p>
    <w:p w:rsidR="00305EE8" w:rsidRDefault="00305EE8" w:rsidP="00FF2B4A">
      <w:pPr>
        <w:spacing w:after="0" w:line="240" w:lineRule="auto"/>
      </w:pPr>
      <w:proofErr w:type="gramStart"/>
      <w:r>
        <w:t xml:space="preserve">Indian MNCs-India </w:t>
      </w:r>
      <w:r w:rsidR="0058722D">
        <w:t>Inc.’s</w:t>
      </w:r>
      <w:r>
        <w:t xml:space="preserve"> New MNCs, </w:t>
      </w:r>
      <w:r w:rsidR="0058722D">
        <w:t>Merger &amp; Acquisition.</w:t>
      </w:r>
      <w:proofErr w:type="gramEnd"/>
      <w:r w:rsidR="0058722D">
        <w:t xml:space="preserve"> </w:t>
      </w:r>
    </w:p>
    <w:p w:rsidR="00560D03" w:rsidRDefault="00560D03" w:rsidP="00FF2B4A">
      <w:pPr>
        <w:spacing w:after="0" w:line="240" w:lineRule="auto"/>
      </w:pPr>
    </w:p>
    <w:p w:rsidR="00560D03" w:rsidRPr="00037BB0" w:rsidRDefault="00560D03" w:rsidP="00560D03">
      <w:pPr>
        <w:spacing w:before="120" w:after="0" w:line="288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037BB0">
        <w:rPr>
          <w:rFonts w:ascii="Arial Narrow" w:eastAsia="Times New Roman" w:hAnsi="Arial Narrow" w:cs="Times New Roman"/>
          <w:b/>
          <w:bCs/>
          <w:szCs w:val="28"/>
        </w:rPr>
        <w:t>Suggested Books:</w:t>
      </w:r>
    </w:p>
    <w:p w:rsidR="00560D03" w:rsidRPr="00560D03" w:rsidRDefault="00560D03" w:rsidP="00560D0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International HRM- Brewster, Sparrow &amp; Vernon-Universities Press </w:t>
      </w:r>
    </w:p>
    <w:p w:rsidR="00560D03" w:rsidRPr="00560D03" w:rsidRDefault="00560D03" w:rsidP="00FF2B4A">
      <w:pPr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</w:pPr>
      <w:r w:rsidRPr="00560D03">
        <w:rPr>
          <w:rFonts w:ascii="Arial Narrow" w:eastAsia="Times New Roman" w:hAnsi="Arial Narrow" w:cs="Times New Roman"/>
        </w:rPr>
        <w:t xml:space="preserve">International HRM- </w:t>
      </w:r>
      <w:proofErr w:type="spellStart"/>
      <w:r w:rsidRPr="00560D03">
        <w:rPr>
          <w:rFonts w:ascii="Arial Narrow" w:eastAsia="Times New Roman" w:hAnsi="Arial Narrow" w:cs="Times New Roman"/>
        </w:rPr>
        <w:t>Harzing</w:t>
      </w:r>
      <w:proofErr w:type="spellEnd"/>
      <w:r w:rsidRPr="00560D03">
        <w:rPr>
          <w:rFonts w:ascii="Arial Narrow" w:eastAsia="Times New Roman" w:hAnsi="Arial Narrow" w:cs="Times New Roman"/>
        </w:rPr>
        <w:t xml:space="preserve"> &amp; </w:t>
      </w:r>
      <w:proofErr w:type="spellStart"/>
      <w:r w:rsidRPr="00560D03">
        <w:rPr>
          <w:rFonts w:ascii="Arial Narrow" w:eastAsia="Times New Roman" w:hAnsi="Arial Narrow" w:cs="Times New Roman"/>
        </w:rPr>
        <w:t>Pinnington</w:t>
      </w:r>
      <w:proofErr w:type="spellEnd"/>
      <w:r w:rsidRPr="00560D03">
        <w:rPr>
          <w:rFonts w:ascii="Arial Narrow" w:eastAsia="Times New Roman" w:hAnsi="Arial Narrow" w:cs="Times New Roman"/>
        </w:rPr>
        <w:t xml:space="preserve"> (Ed)- Sage </w:t>
      </w:r>
    </w:p>
    <w:p w:rsidR="00560D03" w:rsidRPr="009115E6" w:rsidRDefault="00560D03" w:rsidP="00FF2B4A">
      <w:pPr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</w:pPr>
      <w:r w:rsidRPr="00560D03">
        <w:rPr>
          <w:rFonts w:ascii="Arial Narrow" w:eastAsia="Times New Roman" w:hAnsi="Arial Narrow" w:cs="Times New Roman"/>
        </w:rPr>
        <w:t>International HRM</w:t>
      </w:r>
      <w:r>
        <w:rPr>
          <w:rFonts w:ascii="Arial Narrow" w:eastAsia="Times New Roman" w:hAnsi="Arial Narrow" w:cs="Times New Roman"/>
        </w:rPr>
        <w:t xml:space="preserve">- </w:t>
      </w:r>
      <w:proofErr w:type="spellStart"/>
      <w:r>
        <w:rPr>
          <w:rFonts w:ascii="Arial Narrow" w:eastAsia="Times New Roman" w:hAnsi="Arial Narrow" w:cs="Times New Roman"/>
        </w:rPr>
        <w:t>Rao</w:t>
      </w:r>
      <w:proofErr w:type="spellEnd"/>
      <w:r>
        <w:rPr>
          <w:rFonts w:ascii="Arial Narrow" w:eastAsia="Times New Roman" w:hAnsi="Arial Narrow" w:cs="Times New Roman"/>
        </w:rPr>
        <w:t>, Excel Books</w:t>
      </w:r>
    </w:p>
    <w:p w:rsidR="00FF2B4A" w:rsidRDefault="00FF2B4A" w:rsidP="00FF2B4A">
      <w:pPr>
        <w:spacing w:after="0" w:line="240" w:lineRule="auto"/>
      </w:pPr>
    </w:p>
    <w:p w:rsidR="00560D03" w:rsidRDefault="00560D03" w:rsidP="00FF2B4A">
      <w:pPr>
        <w:spacing w:after="0" w:line="240" w:lineRule="auto"/>
      </w:pPr>
    </w:p>
    <w:p w:rsidR="00FF2B4A" w:rsidRPr="009115E6" w:rsidRDefault="00214F67" w:rsidP="00FF2B4A">
      <w:pPr>
        <w:spacing w:after="0" w:line="240" w:lineRule="auto"/>
        <w:rPr>
          <w:b/>
        </w:rPr>
      </w:pPr>
      <w:r>
        <w:rPr>
          <w:b/>
        </w:rPr>
        <w:t>401.4 LABOUR ADMINISTRATION</w:t>
      </w:r>
    </w:p>
    <w:p w:rsidR="000B10E6" w:rsidRPr="000B10E6" w:rsidRDefault="000B10E6" w:rsidP="000B10E6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UNIT-I</w:t>
      </w: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Labour Administration: Historical Evolution of Labour Administration in India, Scope and Function in India and in Orissa</w:t>
      </w:r>
    </w:p>
    <w:p w:rsidR="000B10E6" w:rsidRPr="000B10E6" w:rsidRDefault="000B10E6" w:rsidP="000B10E6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UNIT-II</w:t>
      </w: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Labour Administration Machineries in India and Orissa</w:t>
      </w:r>
    </w:p>
    <w:p w:rsidR="000B10E6" w:rsidRPr="000B10E6" w:rsidRDefault="000B10E6" w:rsidP="000B10E6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UNIT-III</w:t>
      </w: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 xml:space="preserve">Labour Welfare: concept, importance, statutory and non-statutory welfare, ILO &amp;Labour Welfare, Theories of </w:t>
      </w:r>
      <w:proofErr w:type="spellStart"/>
      <w:r w:rsidRPr="000B10E6">
        <w:rPr>
          <w:rFonts w:ascii="Calibri" w:eastAsia="Calibri" w:hAnsi="Calibri" w:cs="Times New Roman"/>
          <w:lang w:val="en-US" w:eastAsia="en-US"/>
        </w:rPr>
        <w:t>labour</w:t>
      </w:r>
      <w:proofErr w:type="spellEnd"/>
      <w:r w:rsidRPr="000B10E6">
        <w:rPr>
          <w:rFonts w:ascii="Calibri" w:eastAsia="Calibri" w:hAnsi="Calibri" w:cs="Times New Roman"/>
          <w:lang w:val="en-US" w:eastAsia="en-US"/>
        </w:rPr>
        <w:t xml:space="preserve"> welfare, Constitution &amp;Welfare, Role &amp; Status of Labour Welfare Officer and facilitators, Labour welfare funds- Central &amp; State.</w:t>
      </w:r>
    </w:p>
    <w:p w:rsidR="000B10E6" w:rsidRPr="000B10E6" w:rsidRDefault="000B10E6" w:rsidP="000B10E6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UNIT-IV</w:t>
      </w: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9115E6">
        <w:t>Social Sec</w:t>
      </w:r>
      <w:r>
        <w:t xml:space="preserve">urity: Social Security in India, </w:t>
      </w:r>
      <w:r w:rsidRPr="000B10E6">
        <w:rPr>
          <w:rFonts w:ascii="Calibri" w:eastAsia="Calibri" w:hAnsi="Calibri" w:cs="Times New Roman"/>
          <w:lang w:val="en-US" w:eastAsia="en-US"/>
        </w:rPr>
        <w:t>Global Phenomena of Social Security, International Agencies and Social Security, Social Security in U.K., U.S.A. and Germany.</w:t>
      </w:r>
    </w:p>
    <w:p w:rsidR="000B10E6" w:rsidRPr="000B10E6" w:rsidRDefault="000B10E6" w:rsidP="000B10E6">
      <w:pPr>
        <w:spacing w:after="0" w:line="240" w:lineRule="auto"/>
        <w:jc w:val="center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UNIT-V</w:t>
      </w: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 xml:space="preserve"> Second National Commission on Labour&amp; suggested administrative reforms</w:t>
      </w: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b/>
          <w:lang w:val="en-US" w:eastAsia="en-US"/>
        </w:rPr>
      </w:pPr>
    </w:p>
    <w:p w:rsidR="000B10E6" w:rsidRPr="000B10E6" w:rsidRDefault="000B10E6" w:rsidP="000B10E6">
      <w:pPr>
        <w:spacing w:after="0" w:line="240" w:lineRule="auto"/>
        <w:rPr>
          <w:rFonts w:ascii="Calibri" w:eastAsia="Calibri" w:hAnsi="Calibri" w:cs="Times New Roman"/>
          <w:b/>
          <w:lang w:val="en-US" w:eastAsia="en-US"/>
        </w:rPr>
      </w:pPr>
      <w:r w:rsidRPr="000B10E6">
        <w:rPr>
          <w:rFonts w:ascii="Calibri" w:eastAsia="Calibri" w:hAnsi="Calibri" w:cs="Times New Roman"/>
          <w:b/>
          <w:lang w:val="en-US" w:eastAsia="en-US"/>
        </w:rPr>
        <w:t>Suggested Readings:</w:t>
      </w:r>
    </w:p>
    <w:p w:rsidR="000B10E6" w:rsidRPr="000B10E6" w:rsidRDefault="000B10E6" w:rsidP="000B10E6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 xml:space="preserve">Economics of Labour and Industrial Relation – T.N </w:t>
      </w:r>
      <w:proofErr w:type="spellStart"/>
      <w:r w:rsidRPr="000B10E6">
        <w:rPr>
          <w:rFonts w:ascii="Calibri" w:eastAsia="Calibri" w:hAnsi="Calibri" w:cs="Times New Roman"/>
          <w:lang w:val="en-US" w:eastAsia="en-US"/>
        </w:rPr>
        <w:t>Bhagoliwal</w:t>
      </w:r>
      <w:proofErr w:type="spellEnd"/>
    </w:p>
    <w:p w:rsidR="000B10E6" w:rsidRPr="000B10E6" w:rsidRDefault="000B10E6" w:rsidP="000B10E6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 xml:space="preserve">Some Aspects of </w:t>
      </w:r>
      <w:proofErr w:type="spellStart"/>
      <w:r w:rsidRPr="000B10E6">
        <w:rPr>
          <w:rFonts w:ascii="Calibri" w:eastAsia="Calibri" w:hAnsi="Calibri" w:cs="Times New Roman"/>
          <w:lang w:val="en-US" w:eastAsia="en-US"/>
        </w:rPr>
        <w:t>Labourwelfare</w:t>
      </w:r>
      <w:proofErr w:type="spellEnd"/>
      <w:r w:rsidRPr="000B10E6">
        <w:rPr>
          <w:rFonts w:ascii="Calibri" w:eastAsia="Calibri" w:hAnsi="Calibri" w:cs="Times New Roman"/>
          <w:lang w:val="en-US" w:eastAsia="en-US"/>
        </w:rPr>
        <w:t xml:space="preserve">  &amp; Social Security  - A.M Sharma</w:t>
      </w:r>
    </w:p>
    <w:p w:rsidR="000B10E6" w:rsidRPr="000B10E6" w:rsidRDefault="000B10E6" w:rsidP="000B10E6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Introduction to Social Security: ILO Geneva</w:t>
      </w:r>
    </w:p>
    <w:p w:rsidR="000B10E6" w:rsidRPr="000B10E6" w:rsidRDefault="000B10E6" w:rsidP="000B10E6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Orissa Labour Manual Vol. 1,2,3:  Cuttack Law Times</w:t>
      </w:r>
    </w:p>
    <w:p w:rsidR="000B10E6" w:rsidRPr="000B10E6" w:rsidRDefault="000B10E6" w:rsidP="000B10E6">
      <w:pPr>
        <w:numPr>
          <w:ilvl w:val="0"/>
          <w:numId w:val="38"/>
        </w:numPr>
        <w:spacing w:after="0" w:line="240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0B10E6">
        <w:rPr>
          <w:rFonts w:ascii="Calibri" w:eastAsia="Calibri" w:hAnsi="Calibri" w:cs="Times New Roman"/>
          <w:lang w:val="en-US" w:eastAsia="en-US"/>
        </w:rPr>
        <w:t>Report on National Commission on  Labour: Govt. of India, 2002</w:t>
      </w:r>
    </w:p>
    <w:p w:rsidR="000B10E6" w:rsidRDefault="000B10E6" w:rsidP="00FF2B4A">
      <w:pPr>
        <w:spacing w:after="0" w:line="240" w:lineRule="auto"/>
        <w:jc w:val="center"/>
      </w:pPr>
    </w:p>
    <w:p w:rsidR="00FF2B4A" w:rsidRPr="009115E6" w:rsidRDefault="00FF2B4A" w:rsidP="00FF2B4A">
      <w:pPr>
        <w:rPr>
          <w:b/>
        </w:rPr>
      </w:pPr>
      <w:r w:rsidRPr="009115E6">
        <w:rPr>
          <w:b/>
        </w:rPr>
        <w:t>401.</w:t>
      </w:r>
      <w:r w:rsidR="00214F67">
        <w:rPr>
          <w:b/>
        </w:rPr>
        <w:t>5 TALENT &amp; KNOWLEDGE MANAGEMENT</w:t>
      </w:r>
    </w:p>
    <w:p w:rsidR="00FF2B4A" w:rsidRPr="009115E6" w:rsidRDefault="00FF2B4A" w:rsidP="00FF2B4A">
      <w:pPr>
        <w:spacing w:after="0" w:line="240" w:lineRule="auto"/>
        <w:jc w:val="center"/>
      </w:pPr>
      <w:r w:rsidRPr="009115E6">
        <w:t>UNIT-I</w:t>
      </w:r>
    </w:p>
    <w:p w:rsidR="00571781" w:rsidRPr="00571781" w:rsidRDefault="00571781" w:rsidP="00571781">
      <w:pPr>
        <w:spacing w:after="0" w:line="240" w:lineRule="auto"/>
      </w:pPr>
      <w:r w:rsidRPr="00571781">
        <w:t>Understanding Knowledge- Data, Information and Knowledge, Explicit and Tacit knowledge, Knowledge conversion Model</w:t>
      </w:r>
    </w:p>
    <w:p w:rsidR="00571781" w:rsidRPr="00571781" w:rsidRDefault="00571781" w:rsidP="00571781">
      <w:pPr>
        <w:spacing w:after="0" w:line="240" w:lineRule="auto"/>
      </w:pPr>
      <w:proofErr w:type="gramStart"/>
      <w:r w:rsidRPr="00571781">
        <w:t>Knowledge Management-Organisational perspectives on KM, Process and strategies.</w:t>
      </w:r>
      <w:proofErr w:type="gramEnd"/>
    </w:p>
    <w:p w:rsidR="00571781" w:rsidRPr="00571781" w:rsidRDefault="00571781" w:rsidP="00571781">
      <w:pPr>
        <w:spacing w:after="0" w:line="240" w:lineRule="auto"/>
      </w:pPr>
      <w:r w:rsidRPr="00571781">
        <w:t>HRM and knowledge Management</w:t>
      </w:r>
    </w:p>
    <w:p w:rsidR="00571781" w:rsidRPr="00571781" w:rsidRDefault="00571781" w:rsidP="00571781">
      <w:pPr>
        <w:spacing w:after="0" w:line="240" w:lineRule="auto"/>
      </w:pPr>
    </w:p>
    <w:p w:rsidR="00571781" w:rsidRPr="00571781" w:rsidRDefault="00571781" w:rsidP="00571781">
      <w:pPr>
        <w:spacing w:after="0" w:line="240" w:lineRule="auto"/>
        <w:jc w:val="center"/>
        <w:rPr>
          <w:i/>
        </w:rPr>
      </w:pPr>
      <w:r>
        <w:t>UNIT-II</w:t>
      </w:r>
    </w:p>
    <w:p w:rsidR="00571781" w:rsidRPr="00571781" w:rsidRDefault="00571781" w:rsidP="00571781">
      <w:pPr>
        <w:spacing w:after="0" w:line="240" w:lineRule="auto"/>
        <w:rPr>
          <w:b/>
          <w:bCs/>
        </w:rPr>
      </w:pPr>
    </w:p>
    <w:p w:rsidR="00571781" w:rsidRPr="00571781" w:rsidRDefault="00571781" w:rsidP="00571781">
      <w:pPr>
        <w:spacing w:after="0" w:line="240" w:lineRule="auto"/>
      </w:pPr>
      <w:r w:rsidRPr="00571781">
        <w:t xml:space="preserve">Building knowledge organisations- implications and challenges, </w:t>
      </w:r>
    </w:p>
    <w:p w:rsidR="00571781" w:rsidRPr="00571781" w:rsidRDefault="00571781" w:rsidP="00571781">
      <w:pPr>
        <w:spacing w:after="0" w:line="240" w:lineRule="auto"/>
      </w:pPr>
      <w:r w:rsidRPr="00571781">
        <w:t>Integrating intellectual capital and knowledge management, Enablers for Knowledge creation process</w:t>
      </w:r>
    </w:p>
    <w:p w:rsidR="00571781" w:rsidRPr="009115E6" w:rsidRDefault="00571781" w:rsidP="00571781">
      <w:pPr>
        <w:spacing w:after="0" w:line="240" w:lineRule="auto"/>
        <w:jc w:val="center"/>
      </w:pPr>
      <w:r w:rsidRPr="009115E6">
        <w:t>UNIT-I</w:t>
      </w:r>
      <w:r>
        <w:t>II</w:t>
      </w:r>
    </w:p>
    <w:p w:rsidR="00571781" w:rsidRPr="00571781" w:rsidRDefault="00571781" w:rsidP="00571781">
      <w:pPr>
        <w:spacing w:after="0" w:line="240" w:lineRule="auto"/>
      </w:pPr>
    </w:p>
    <w:p w:rsidR="00571781" w:rsidRPr="00571781" w:rsidRDefault="00571781" w:rsidP="00571781">
      <w:pPr>
        <w:spacing w:after="0" w:line="240" w:lineRule="auto"/>
      </w:pPr>
      <w:r w:rsidRPr="00571781">
        <w:t>Knowledge Management – techniques and technologies. Learning organisation and Knowledge management, Knowledge management and organisation culture, Knowledge Management - The Indian experience (discussion on organisation implementing KM practices) and difficulties faced by them.</w:t>
      </w:r>
    </w:p>
    <w:p w:rsidR="00571781" w:rsidRPr="00571781" w:rsidRDefault="00571781" w:rsidP="00571781">
      <w:pPr>
        <w:spacing w:after="0" w:line="240" w:lineRule="auto"/>
      </w:pPr>
    </w:p>
    <w:p w:rsidR="00571781" w:rsidRPr="009115E6" w:rsidRDefault="00571781" w:rsidP="00571781">
      <w:pPr>
        <w:spacing w:after="0" w:line="240" w:lineRule="auto"/>
        <w:jc w:val="center"/>
      </w:pPr>
      <w:r w:rsidRPr="009115E6">
        <w:t>UNIT-I</w:t>
      </w:r>
      <w:r>
        <w:t>V</w:t>
      </w:r>
    </w:p>
    <w:p w:rsidR="00571781" w:rsidRPr="00571781" w:rsidRDefault="00571781" w:rsidP="00571781">
      <w:pPr>
        <w:spacing w:after="0" w:line="240" w:lineRule="auto"/>
      </w:pPr>
      <w:proofErr w:type="gramStart"/>
      <w:r w:rsidRPr="00571781">
        <w:t>Essential building blocks of Talent Management, Talent management- process and strategy.</w:t>
      </w:r>
      <w:proofErr w:type="gramEnd"/>
    </w:p>
    <w:p w:rsidR="00571781" w:rsidRPr="00571781" w:rsidRDefault="00571781" w:rsidP="00571781">
      <w:pPr>
        <w:spacing w:after="0" w:line="240" w:lineRule="auto"/>
      </w:pPr>
      <w:proofErr w:type="gramStart"/>
      <w:r w:rsidRPr="00571781">
        <w:t>Talent procurement, Talent development, Talent engagement, Talent retention.</w:t>
      </w:r>
      <w:proofErr w:type="gramEnd"/>
    </w:p>
    <w:p w:rsidR="00571781" w:rsidRPr="00571781" w:rsidRDefault="00571781" w:rsidP="00571781">
      <w:pPr>
        <w:spacing w:after="0" w:line="240" w:lineRule="auto"/>
      </w:pPr>
    </w:p>
    <w:p w:rsidR="00571781" w:rsidRPr="009115E6" w:rsidRDefault="00571781" w:rsidP="00571781">
      <w:pPr>
        <w:spacing w:after="0" w:line="240" w:lineRule="auto"/>
        <w:jc w:val="center"/>
      </w:pPr>
      <w:r>
        <w:t>UNIT-V</w:t>
      </w:r>
    </w:p>
    <w:p w:rsidR="00571781" w:rsidRPr="00571781" w:rsidRDefault="00571781" w:rsidP="00571781">
      <w:pPr>
        <w:spacing w:after="0" w:line="240" w:lineRule="auto"/>
      </w:pPr>
      <w:r w:rsidRPr="00571781">
        <w:t>Knowledge management and business strategy, Strategies of knowledge organisations through talent management, Amalgamation of talent and knowledge management practices</w:t>
      </w:r>
    </w:p>
    <w:p w:rsidR="001A5BD7" w:rsidRDefault="001A5BD7" w:rsidP="00FF2B4A">
      <w:pPr>
        <w:spacing w:after="0" w:line="240" w:lineRule="auto"/>
      </w:pPr>
    </w:p>
    <w:p w:rsidR="00AD5688" w:rsidRDefault="00AD5688" w:rsidP="00FF2B4A">
      <w:pPr>
        <w:spacing w:after="0" w:line="240" w:lineRule="auto"/>
      </w:pPr>
    </w:p>
    <w:p w:rsidR="00AD5688" w:rsidRPr="00AD5688" w:rsidRDefault="00AD5688" w:rsidP="00AD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688">
        <w:rPr>
          <w:rFonts w:ascii="Arial Narrow" w:eastAsia="Times New Roman" w:hAnsi="Arial Narrow" w:cs="Times New Roman"/>
          <w:b/>
          <w:bCs/>
          <w:spacing w:val="15"/>
        </w:rPr>
        <w:t>Suggested Books:</w:t>
      </w:r>
      <w:r w:rsidRPr="00AD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688" w:rsidRPr="00AD5688" w:rsidRDefault="00AD5688" w:rsidP="00BA1AAD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AD5688">
        <w:rPr>
          <w:rFonts w:ascii="Arial Narrow" w:eastAsia="Times New Roman" w:hAnsi="Arial Narrow" w:cs="Times New Roman"/>
        </w:rPr>
        <w:t>The Talent management hand Book, Lance A Berger &amp; Dorothy R Berger, TMH</w:t>
      </w:r>
    </w:p>
    <w:p w:rsidR="00AD5688" w:rsidRPr="00AD5688" w:rsidRDefault="00AD5688" w:rsidP="00BA1AAD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Chowdhary</w:t>
      </w:r>
      <w:proofErr w:type="spellEnd"/>
      <w:r w:rsidRPr="00AD5688">
        <w:rPr>
          <w:rFonts w:ascii="Arial Narrow" w:eastAsia="Times New Roman" w:hAnsi="Arial Narrow" w:cs="Times New Roman"/>
        </w:rPr>
        <w:t xml:space="preserve">, </w:t>
      </w:r>
      <w:proofErr w:type="spellStart"/>
      <w:r w:rsidRPr="00AD5688">
        <w:rPr>
          <w:rFonts w:ascii="Arial Narrow" w:eastAsia="Times New Roman" w:hAnsi="Arial Narrow" w:cs="Times New Roman"/>
        </w:rPr>
        <w:t>Subir</w:t>
      </w:r>
      <w:proofErr w:type="spellEnd"/>
      <w:r w:rsidRPr="00AD5688">
        <w:rPr>
          <w:rFonts w:ascii="Arial Narrow" w:eastAsia="Times New Roman" w:hAnsi="Arial Narrow" w:cs="Times New Roman"/>
        </w:rPr>
        <w:t>, The Talent Era, Pearson Education, New Delhi</w:t>
      </w:r>
    </w:p>
    <w:p w:rsidR="00AD5688" w:rsidRPr="00AD5688" w:rsidRDefault="00AD5688" w:rsidP="00BA1AAD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Chowdhary</w:t>
      </w:r>
      <w:proofErr w:type="spellEnd"/>
      <w:r w:rsidRPr="00AD5688">
        <w:rPr>
          <w:rFonts w:ascii="Arial Narrow" w:eastAsia="Times New Roman" w:hAnsi="Arial Narrow" w:cs="Times New Roman"/>
        </w:rPr>
        <w:t xml:space="preserve">, </w:t>
      </w:r>
      <w:proofErr w:type="spellStart"/>
      <w:r w:rsidRPr="00AD5688">
        <w:rPr>
          <w:rFonts w:ascii="Arial Narrow" w:eastAsia="Times New Roman" w:hAnsi="Arial Narrow" w:cs="Times New Roman"/>
        </w:rPr>
        <w:t>Subir</w:t>
      </w:r>
      <w:proofErr w:type="spellEnd"/>
      <w:r w:rsidRPr="00AD5688">
        <w:rPr>
          <w:rFonts w:ascii="Arial Narrow" w:eastAsia="Times New Roman" w:hAnsi="Arial Narrow" w:cs="Times New Roman"/>
        </w:rPr>
        <w:t>, Management 21C, Financial Times/Prentice Hall International</w:t>
      </w:r>
    </w:p>
    <w:p w:rsidR="00AD5688" w:rsidRPr="00AD5688" w:rsidRDefault="00AD5688" w:rsidP="00BA1AAD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AD5688">
        <w:rPr>
          <w:rFonts w:ascii="Arial Narrow" w:eastAsia="Times New Roman" w:hAnsi="Arial Narrow" w:cs="Times New Roman"/>
        </w:rPr>
        <w:t>Capelli</w:t>
      </w:r>
      <w:proofErr w:type="spellEnd"/>
      <w:r w:rsidRPr="00AD5688">
        <w:rPr>
          <w:rFonts w:ascii="Arial Narrow" w:eastAsia="Times New Roman" w:hAnsi="Arial Narrow" w:cs="Times New Roman"/>
        </w:rPr>
        <w:t xml:space="preserve"> Peter (2008). Talent on Demand: Managing Talent in Age of Uncertainty. Harvard Business Press.</w:t>
      </w:r>
    </w:p>
    <w:p w:rsidR="00AD5688" w:rsidRPr="00AD5688" w:rsidRDefault="00AD5688" w:rsidP="00BA1AAD">
      <w:pPr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Arial Narrow" w:eastAsia="Times New Roman" w:hAnsi="Arial Narrow" w:cs="Times New Roman"/>
        </w:rPr>
      </w:pPr>
      <w:r w:rsidRPr="00AD5688">
        <w:rPr>
          <w:rFonts w:ascii="Arial Narrow" w:eastAsia="Times New Roman" w:hAnsi="Arial Narrow" w:cs="Times New Roman"/>
        </w:rPr>
        <w:t xml:space="preserve">Allan </w:t>
      </w:r>
      <w:proofErr w:type="spellStart"/>
      <w:r w:rsidRPr="00AD5688">
        <w:rPr>
          <w:rFonts w:ascii="Arial Narrow" w:eastAsia="Times New Roman" w:hAnsi="Arial Narrow" w:cs="Times New Roman"/>
        </w:rPr>
        <w:t>Schweyer</w:t>
      </w:r>
      <w:proofErr w:type="spellEnd"/>
      <w:r w:rsidRPr="00AD5688">
        <w:rPr>
          <w:rFonts w:ascii="Arial Narrow" w:eastAsia="Times New Roman" w:hAnsi="Arial Narrow" w:cs="Times New Roman"/>
        </w:rPr>
        <w:t xml:space="preserve"> (2004). Talent Management Systems: Best practices in Technology Solutions for Recruitment, Retention and Workforce Planning. Wiley </w:t>
      </w:r>
    </w:p>
    <w:p w:rsidR="00AD5688" w:rsidRDefault="00AD5688" w:rsidP="00BA1AAD">
      <w:pPr>
        <w:spacing w:after="0" w:line="240" w:lineRule="auto"/>
      </w:pPr>
    </w:p>
    <w:p w:rsidR="00BA1AAD" w:rsidRDefault="00BA1AAD" w:rsidP="00FF2B4A">
      <w:pPr>
        <w:spacing w:after="0" w:line="240" w:lineRule="auto"/>
      </w:pPr>
    </w:p>
    <w:p w:rsidR="003342D3" w:rsidRPr="00CB12B7" w:rsidRDefault="003342D3" w:rsidP="00FF2B4A">
      <w:pPr>
        <w:spacing w:after="0" w:line="240" w:lineRule="auto"/>
      </w:pPr>
      <w:bookmarkStart w:id="3" w:name="_GoBack"/>
      <w:bookmarkEnd w:id="3"/>
    </w:p>
    <w:p w:rsidR="00FF2B4A" w:rsidRPr="009115E6" w:rsidRDefault="00FF2B4A" w:rsidP="00FF2B4A">
      <w:pPr>
        <w:rPr>
          <w:b/>
        </w:rPr>
      </w:pPr>
      <w:r w:rsidRPr="009115E6">
        <w:rPr>
          <w:b/>
        </w:rPr>
        <w:t xml:space="preserve">401.6 ETHICS &amp; MANAGEMENT </w:t>
      </w:r>
    </w:p>
    <w:p w:rsidR="00B90F5C" w:rsidRPr="009115E6" w:rsidRDefault="00B90F5C" w:rsidP="00B90F5C">
      <w:pPr>
        <w:spacing w:after="0" w:line="240" w:lineRule="auto"/>
        <w:jc w:val="center"/>
      </w:pPr>
      <w:r w:rsidRPr="009115E6">
        <w:t>UNIT-I</w:t>
      </w:r>
    </w:p>
    <w:p w:rsidR="00B90F5C" w:rsidRDefault="00B90F5C" w:rsidP="00B90F5C">
      <w:pPr>
        <w:spacing w:after="0" w:line="240" w:lineRule="auto"/>
      </w:pPr>
      <w:r w:rsidRPr="009115E6">
        <w:t>Business Ethics:</w:t>
      </w:r>
      <w:r>
        <w:t xml:space="preserve"> Concept, Objectives, Need, Approaches -Unitarian, separatists, integration, Ethical Theories,</w:t>
      </w:r>
      <w:r w:rsidRPr="00897611">
        <w:t xml:space="preserve"> </w:t>
      </w:r>
      <w:r w:rsidRPr="009115E6">
        <w:t>System of Universalisms, Utilitarianism</w:t>
      </w:r>
      <w:r>
        <w:t>.</w:t>
      </w:r>
    </w:p>
    <w:p w:rsidR="00B90F5C" w:rsidRPr="006F5D71" w:rsidRDefault="00B90F5C" w:rsidP="00B90F5C">
      <w:pPr>
        <w:spacing w:after="0" w:line="240" w:lineRule="auto"/>
      </w:pPr>
    </w:p>
    <w:p w:rsidR="00B90F5C" w:rsidRPr="009115E6" w:rsidRDefault="00B90F5C" w:rsidP="00B90F5C">
      <w:pPr>
        <w:spacing w:after="0" w:line="240" w:lineRule="auto"/>
        <w:jc w:val="center"/>
      </w:pPr>
      <w:r w:rsidRPr="009115E6">
        <w:t>UNIT-II</w:t>
      </w:r>
    </w:p>
    <w:p w:rsidR="00B90F5C" w:rsidRDefault="00B90F5C" w:rsidP="00B90F5C">
      <w:pPr>
        <w:spacing w:after="0" w:line="240" w:lineRule="auto"/>
      </w:pPr>
      <w:r w:rsidRPr="009115E6">
        <w:t xml:space="preserve">Ethical </w:t>
      </w:r>
      <w:proofErr w:type="spellStart"/>
      <w:r w:rsidRPr="009115E6">
        <w:t>behavior</w:t>
      </w:r>
      <w:proofErr w:type="spellEnd"/>
      <w:r>
        <w:t>: Concept, Components, Elements &amp; Model</w:t>
      </w:r>
      <w:proofErr w:type="gramStart"/>
      <w:r>
        <w:t>,;</w:t>
      </w:r>
      <w:proofErr w:type="gramEnd"/>
      <w:r>
        <w:t xml:space="preserve"> Attitude, Belief, Life Positions &amp; Ethical Behaviour, Ethical Performance.</w:t>
      </w:r>
      <w:r>
        <w:br/>
      </w:r>
    </w:p>
    <w:p w:rsidR="00B90F5C" w:rsidRDefault="00B90F5C" w:rsidP="00B90F5C">
      <w:pPr>
        <w:spacing w:after="0" w:line="240" w:lineRule="auto"/>
      </w:pPr>
      <w:r>
        <w:lastRenderedPageBreak/>
        <w:t xml:space="preserve">                                                                                       </w:t>
      </w:r>
      <w:r w:rsidRPr="009115E6">
        <w:t>UNIT-III</w:t>
      </w:r>
    </w:p>
    <w:p w:rsidR="00B90F5C" w:rsidRDefault="00B90F5C" w:rsidP="00B90F5C">
      <w:pPr>
        <w:spacing w:after="0" w:line="240" w:lineRule="auto"/>
      </w:pPr>
      <w:r>
        <w:t xml:space="preserve">Ethical Issues: </w:t>
      </w:r>
      <w:r w:rsidRPr="006F5D71">
        <w:t>Work Ethos</w:t>
      </w:r>
      <w:r>
        <w:t xml:space="preserve"> &amp; Work Ethics, Environmental Ethics, Consumer Protection, Ethics &amp; Information Technology, Intellectual Property Right,</w:t>
      </w:r>
    </w:p>
    <w:p w:rsidR="00B90F5C" w:rsidRDefault="00B90F5C" w:rsidP="00B90F5C">
      <w:pPr>
        <w:spacing w:after="0" w:line="240" w:lineRule="auto"/>
        <w:jc w:val="center"/>
      </w:pPr>
      <w:r w:rsidRPr="009115E6">
        <w:t>UNIT-IV</w:t>
      </w:r>
    </w:p>
    <w:p w:rsidR="00B90F5C" w:rsidRDefault="00B90F5C" w:rsidP="00B90F5C">
      <w:pPr>
        <w:spacing w:after="0" w:line="240" w:lineRule="auto"/>
      </w:pPr>
    </w:p>
    <w:p w:rsidR="00B90F5C" w:rsidRDefault="00B90F5C" w:rsidP="00B90F5C">
      <w:pPr>
        <w:spacing w:after="0" w:line="240" w:lineRule="auto"/>
      </w:pPr>
      <w:r>
        <w:t>Corporate Ethics: Changing face of Corporate Ethics through Corporate governance Reports, Ethical Aspects in Production, Marketing, Finance &amp; HRM.</w:t>
      </w:r>
    </w:p>
    <w:p w:rsidR="00B90F5C" w:rsidRDefault="00B90F5C" w:rsidP="00B90F5C">
      <w:pPr>
        <w:spacing w:after="0" w:line="240" w:lineRule="auto"/>
        <w:jc w:val="center"/>
      </w:pPr>
      <w:r w:rsidRPr="009115E6">
        <w:t>UNIT-V</w:t>
      </w:r>
    </w:p>
    <w:p w:rsidR="00B90F5C" w:rsidRDefault="00B90F5C" w:rsidP="00B90F5C">
      <w:pPr>
        <w:spacing w:after="0" w:line="240" w:lineRule="auto"/>
        <w:jc w:val="center"/>
      </w:pPr>
    </w:p>
    <w:p w:rsidR="00B90F5C" w:rsidRDefault="00B90F5C" w:rsidP="00B90F5C">
      <w:r w:rsidRPr="009E2877">
        <w:t>Indian ethos in Management</w:t>
      </w:r>
      <w:r>
        <w:t xml:space="preserve">: Principles, </w:t>
      </w:r>
      <w:r w:rsidRPr="006F5D71">
        <w:t>features</w:t>
      </w:r>
      <w:r>
        <w:t>, Approaches, Role of Gita, karma Yoga, Wisdom management, Quality of work life, Strategies for Work Life Balance.</w:t>
      </w:r>
    </w:p>
    <w:p w:rsidR="00B90F5C" w:rsidRPr="00EB71E3" w:rsidRDefault="00B90F5C" w:rsidP="00B90F5C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EB71E3">
        <w:rPr>
          <w:rFonts w:ascii="Arial Narrow" w:eastAsia="Times New Roman" w:hAnsi="Arial Narrow" w:cs="Times New Roman"/>
          <w:b/>
        </w:rPr>
        <w:t xml:space="preserve">Suggested Books: </w:t>
      </w:r>
    </w:p>
    <w:p w:rsidR="00B90F5C" w:rsidRDefault="00B90F5C" w:rsidP="00B90F5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NewRomanPSMT"/>
        </w:rPr>
      </w:pPr>
      <w:r w:rsidRPr="00EB71E3">
        <w:rPr>
          <w:rFonts w:ascii="Arial Narrow" w:eastAsia="Times New Roman" w:hAnsi="Arial Narrow" w:cs="TimesNewRomanPSMT"/>
        </w:rPr>
        <w:t>Business Ethics:   by CSV Murth</w:t>
      </w:r>
      <w:r>
        <w:rPr>
          <w:rFonts w:ascii="Arial Narrow" w:eastAsia="Times New Roman" w:hAnsi="Arial Narrow" w:cs="TimesNewRomanPSMT"/>
        </w:rPr>
        <w:t>y,(</w:t>
      </w:r>
      <w:proofErr w:type="spellStart"/>
      <w:r>
        <w:rPr>
          <w:rFonts w:ascii="Arial Narrow" w:eastAsia="Times New Roman" w:hAnsi="Arial Narrow" w:cs="TimesNewRomanPSMT"/>
        </w:rPr>
        <w:t>Magraw</w:t>
      </w:r>
      <w:proofErr w:type="spellEnd"/>
      <w:r>
        <w:rPr>
          <w:rFonts w:ascii="Arial Narrow" w:eastAsia="Times New Roman" w:hAnsi="Arial Narrow" w:cs="TimesNewRomanPSMT"/>
        </w:rPr>
        <w:t xml:space="preserve"> HILL  Co. publication</w:t>
      </w:r>
    </w:p>
    <w:p w:rsidR="00B90F5C" w:rsidRPr="00EB71E3" w:rsidRDefault="00B90F5C" w:rsidP="00B90F5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NewRomanPSMT"/>
        </w:rPr>
      </w:pPr>
      <w:r>
        <w:rPr>
          <w:rFonts w:ascii="Arial Narrow" w:eastAsia="Times New Roman" w:hAnsi="Arial Narrow" w:cs="TimesNewRomanPSMT"/>
        </w:rPr>
        <w:t xml:space="preserve">A Study in Business Ethics – </w:t>
      </w:r>
      <w:proofErr w:type="spellStart"/>
      <w:r>
        <w:rPr>
          <w:rFonts w:ascii="Arial Narrow" w:eastAsia="Times New Roman" w:hAnsi="Arial Narrow" w:cs="TimesNewRomanPSMT"/>
        </w:rPr>
        <w:t>Rituparna</w:t>
      </w:r>
      <w:proofErr w:type="spellEnd"/>
      <w:r>
        <w:rPr>
          <w:rFonts w:ascii="Arial Narrow" w:eastAsia="Times New Roman" w:hAnsi="Arial Narrow" w:cs="TimesNewRomanPSMT"/>
        </w:rPr>
        <w:t xml:space="preserve"> Raj, </w:t>
      </w:r>
      <w:proofErr w:type="spellStart"/>
      <w:r>
        <w:rPr>
          <w:rFonts w:ascii="Arial Narrow" w:eastAsia="Times New Roman" w:hAnsi="Arial Narrow" w:cs="TimesNewRomanPSMT"/>
        </w:rPr>
        <w:t>Himalya</w:t>
      </w:r>
      <w:proofErr w:type="spellEnd"/>
      <w:r>
        <w:rPr>
          <w:rFonts w:ascii="Arial Narrow" w:eastAsia="Times New Roman" w:hAnsi="Arial Narrow" w:cs="TimesNewRomanPSMT"/>
        </w:rPr>
        <w:t xml:space="preserve"> publication</w:t>
      </w:r>
    </w:p>
    <w:p w:rsidR="00B90F5C" w:rsidRPr="00EB71E3" w:rsidRDefault="00B90F5C" w:rsidP="00B90F5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NewRomanPSMT"/>
        </w:rPr>
      </w:pPr>
      <w:r>
        <w:rPr>
          <w:rFonts w:ascii="Arial Narrow" w:eastAsia="Times New Roman" w:hAnsi="Arial Narrow" w:cs="TimesNewRomanPSMT"/>
        </w:rPr>
        <w:t>Corporate Governance-</w:t>
      </w:r>
      <w:r w:rsidRPr="00EB71E3">
        <w:rPr>
          <w:rFonts w:ascii="Arial Narrow" w:eastAsia="Times New Roman" w:hAnsi="Arial Narrow" w:cs="TimesNewRomanPSMT"/>
        </w:rPr>
        <w:t xml:space="preserve"> A C </w:t>
      </w:r>
      <w:proofErr w:type="spellStart"/>
      <w:r w:rsidRPr="00EB71E3">
        <w:rPr>
          <w:rFonts w:ascii="Arial Narrow" w:eastAsia="Times New Roman" w:hAnsi="Arial Narrow" w:cs="TimesNewRomanPSMT"/>
        </w:rPr>
        <w:t>Fernands</w:t>
      </w:r>
      <w:proofErr w:type="spellEnd"/>
      <w:r w:rsidRPr="00EB71E3">
        <w:rPr>
          <w:rFonts w:ascii="Arial Narrow" w:eastAsia="Times New Roman" w:hAnsi="Arial Narrow" w:cs="TimesNewRomanPSMT"/>
        </w:rPr>
        <w:t>,</w:t>
      </w:r>
      <w:r>
        <w:rPr>
          <w:rFonts w:ascii="Arial Narrow" w:eastAsia="Times New Roman" w:hAnsi="Arial Narrow" w:cs="TimesNewRomanPSMT"/>
        </w:rPr>
        <w:t xml:space="preserve"> </w:t>
      </w:r>
      <w:r w:rsidRPr="00EB71E3">
        <w:rPr>
          <w:rFonts w:ascii="Arial Narrow" w:eastAsia="Times New Roman" w:hAnsi="Arial Narrow" w:cs="TimesNewRomanPSMT"/>
        </w:rPr>
        <w:t>Person publication</w:t>
      </w:r>
    </w:p>
    <w:p w:rsidR="00B90F5C" w:rsidRPr="00EB71E3" w:rsidRDefault="00B90F5C" w:rsidP="00B90F5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NewRomanPSMT"/>
        </w:rPr>
      </w:pPr>
      <w:r w:rsidRPr="00EB71E3">
        <w:rPr>
          <w:rFonts w:ascii="Arial Narrow" w:eastAsia="Times New Roman" w:hAnsi="Arial Narrow" w:cs="TimesNewRomanPSMT"/>
        </w:rPr>
        <w:t>Busines</w:t>
      </w:r>
      <w:r>
        <w:rPr>
          <w:rFonts w:ascii="Arial Narrow" w:eastAsia="Times New Roman" w:hAnsi="Arial Narrow" w:cs="TimesNewRomanPSMT"/>
        </w:rPr>
        <w:t xml:space="preserve">s Ethics &amp; Corporate Governance </w:t>
      </w:r>
      <w:proofErr w:type="gramStart"/>
      <w:r>
        <w:rPr>
          <w:rFonts w:ascii="Arial Narrow" w:eastAsia="Times New Roman" w:hAnsi="Arial Narrow" w:cs="TimesNewRomanPSMT"/>
        </w:rPr>
        <w:t xml:space="preserve">- </w:t>
      </w:r>
      <w:r w:rsidRPr="00EB71E3">
        <w:rPr>
          <w:rFonts w:ascii="Arial Narrow" w:eastAsia="Times New Roman" w:hAnsi="Arial Narrow" w:cs="TimesNewRomanPSMT"/>
        </w:rPr>
        <w:t xml:space="preserve"> R</w:t>
      </w:r>
      <w:proofErr w:type="gramEnd"/>
      <w:r w:rsidRPr="00EB71E3">
        <w:rPr>
          <w:rFonts w:ascii="Arial Narrow" w:eastAsia="Times New Roman" w:hAnsi="Arial Narrow" w:cs="TimesNewRomanPSMT"/>
        </w:rPr>
        <w:t xml:space="preserve"> K Sharma, </w:t>
      </w:r>
      <w:proofErr w:type="spellStart"/>
      <w:r w:rsidRPr="00EB71E3">
        <w:rPr>
          <w:rFonts w:ascii="Arial Narrow" w:eastAsia="Times New Roman" w:hAnsi="Arial Narrow" w:cs="TimesNewRomanPSMT"/>
        </w:rPr>
        <w:t>Punit</w:t>
      </w:r>
      <w:proofErr w:type="spellEnd"/>
      <w:r w:rsidRPr="00EB71E3">
        <w:rPr>
          <w:rFonts w:ascii="Arial Narrow" w:eastAsia="Times New Roman" w:hAnsi="Arial Narrow" w:cs="TimesNewRomanPSMT"/>
        </w:rPr>
        <w:t xml:space="preserve"> </w:t>
      </w:r>
      <w:proofErr w:type="spellStart"/>
      <w:r w:rsidRPr="00EB71E3">
        <w:rPr>
          <w:rFonts w:ascii="Arial Narrow" w:eastAsia="Times New Roman" w:hAnsi="Arial Narrow" w:cs="TimesNewRomanPSMT"/>
        </w:rPr>
        <w:t>Goel</w:t>
      </w:r>
      <w:proofErr w:type="spellEnd"/>
      <w:r w:rsidRPr="00EB71E3">
        <w:rPr>
          <w:rFonts w:ascii="Arial Narrow" w:eastAsia="Times New Roman" w:hAnsi="Arial Narrow" w:cs="TimesNewRomanPSMT"/>
        </w:rPr>
        <w:t xml:space="preserve">, </w:t>
      </w:r>
      <w:proofErr w:type="spellStart"/>
      <w:r w:rsidRPr="00EB71E3">
        <w:rPr>
          <w:rFonts w:ascii="Arial Narrow" w:eastAsia="Times New Roman" w:hAnsi="Arial Narrow" w:cs="TimesNewRomanPSMT"/>
        </w:rPr>
        <w:t>Pooja</w:t>
      </w:r>
      <w:proofErr w:type="spellEnd"/>
      <w:r w:rsidRPr="00EB71E3">
        <w:rPr>
          <w:rFonts w:ascii="Arial Narrow" w:eastAsia="Times New Roman" w:hAnsi="Arial Narrow" w:cs="TimesNewRomanPSMT"/>
        </w:rPr>
        <w:t xml:space="preserve"> </w:t>
      </w:r>
      <w:proofErr w:type="spellStart"/>
      <w:r w:rsidRPr="00EB71E3">
        <w:rPr>
          <w:rFonts w:ascii="Arial Narrow" w:eastAsia="Times New Roman" w:hAnsi="Arial Narrow" w:cs="TimesNewRomanPSMT"/>
        </w:rPr>
        <w:t>Bhagwan</w:t>
      </w:r>
      <w:proofErr w:type="spellEnd"/>
      <w:r>
        <w:rPr>
          <w:rFonts w:ascii="Arial Narrow" w:eastAsia="Times New Roman" w:hAnsi="Arial Narrow" w:cs="TimesNewRomanPSMT"/>
        </w:rPr>
        <w:t xml:space="preserve">, </w:t>
      </w:r>
      <w:proofErr w:type="spellStart"/>
      <w:r w:rsidRPr="00EB71E3">
        <w:rPr>
          <w:rFonts w:ascii="Arial Narrow" w:eastAsia="Times New Roman" w:hAnsi="Arial Narrow" w:cs="TimesNewRomanPSMT"/>
        </w:rPr>
        <w:t>Kalyani</w:t>
      </w:r>
      <w:proofErr w:type="spellEnd"/>
      <w:r w:rsidRPr="00EB71E3">
        <w:rPr>
          <w:rFonts w:ascii="Arial Narrow" w:eastAsia="Times New Roman" w:hAnsi="Arial Narrow" w:cs="TimesNewRomanPSMT"/>
        </w:rPr>
        <w:t xml:space="preserve"> Publication</w:t>
      </w:r>
      <w:r>
        <w:rPr>
          <w:rFonts w:ascii="Arial Narrow" w:eastAsia="Times New Roman" w:hAnsi="Arial Narrow" w:cs="TimesNewRomanPSMT"/>
        </w:rPr>
        <w:t>.</w:t>
      </w:r>
    </w:p>
    <w:p w:rsidR="00EB71E3" w:rsidRPr="009E2877" w:rsidRDefault="00EB71E3" w:rsidP="00FF2B4A"/>
    <w:p w:rsidR="00FF2B4A" w:rsidRPr="009115E6" w:rsidRDefault="00FF2B4A" w:rsidP="00FF2B4A">
      <w:pPr>
        <w:rPr>
          <w:b/>
        </w:rPr>
      </w:pPr>
      <w:r w:rsidRPr="009115E6">
        <w:rPr>
          <w:b/>
        </w:rPr>
        <w:t>401.7   COMPREHENSIVE VIVA &amp; GROUP PRESENTATION</w:t>
      </w:r>
    </w:p>
    <w:p w:rsidR="00FF2B4A" w:rsidRPr="009115E6" w:rsidRDefault="00FF2B4A" w:rsidP="00FF2B4A">
      <w:pPr>
        <w:rPr>
          <w:b/>
        </w:rPr>
      </w:pPr>
      <w:r w:rsidRPr="009115E6">
        <w:rPr>
          <w:b/>
        </w:rPr>
        <w:t>401.8   DISSERTATION</w:t>
      </w:r>
    </w:p>
    <w:p w:rsidR="00961A98" w:rsidRDefault="00961A98" w:rsidP="00961A98">
      <w:pPr>
        <w:spacing w:after="0" w:line="240" w:lineRule="auto"/>
        <w:ind w:left="-11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AUDIT COURSE</w:t>
      </w:r>
    </w:p>
    <w:p w:rsidR="00961A98" w:rsidRDefault="00961A98" w:rsidP="00961A98">
      <w:pPr>
        <w:spacing w:after="0" w:line="240" w:lineRule="auto"/>
        <w:ind w:left="-1170"/>
        <w:jc w:val="center"/>
        <w:rPr>
          <w:b/>
          <w:sz w:val="28"/>
          <w:szCs w:val="28"/>
        </w:rPr>
      </w:pPr>
    </w:p>
    <w:p w:rsidR="00961A98" w:rsidRPr="00341056" w:rsidRDefault="00961A98" w:rsidP="00961A98">
      <w:pPr>
        <w:spacing w:after="0" w:line="240" w:lineRule="auto"/>
        <w:ind w:left="-1170"/>
        <w:jc w:val="center"/>
        <w:rPr>
          <w:rFonts w:ascii="Calibri" w:hAnsi="Calibri" w:cs="Calibri"/>
          <w:b/>
        </w:rPr>
      </w:pPr>
      <w:r w:rsidRPr="00341056">
        <w:rPr>
          <w:rFonts w:ascii="Calibri" w:hAnsi="Calibri" w:cs="Calibri"/>
          <w:b/>
        </w:rPr>
        <w:t>COMMUNICATIVE ENGLISH</w:t>
      </w:r>
    </w:p>
    <w:p w:rsidR="00961A98" w:rsidRPr="00341056" w:rsidRDefault="00961A98" w:rsidP="00961A98">
      <w:pPr>
        <w:spacing w:after="0" w:line="240" w:lineRule="auto"/>
        <w:ind w:left="-1170"/>
        <w:rPr>
          <w:rFonts w:ascii="Calibri" w:hAnsi="Calibri" w:cs="Calibri"/>
        </w:rPr>
      </w:pPr>
    </w:p>
    <w:p w:rsidR="00961A98" w:rsidRPr="00341056" w:rsidRDefault="00961A98" w:rsidP="00961A98">
      <w:pPr>
        <w:spacing w:after="0" w:line="240" w:lineRule="auto"/>
        <w:ind w:left="-1170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Unit-I </w:t>
      </w:r>
      <w:r w:rsidRPr="00341056">
        <w:rPr>
          <w:rFonts w:ascii="Calibri" w:hAnsi="Calibri" w:cs="Calibri"/>
        </w:rPr>
        <w:tab/>
        <w:t xml:space="preserve">Business communication: Basic concepts of Business </w:t>
      </w:r>
    </w:p>
    <w:p w:rsidR="00961A98" w:rsidRPr="00341056" w:rsidRDefault="00961A98" w:rsidP="00961A98">
      <w:pPr>
        <w:spacing w:after="0" w:line="240" w:lineRule="auto"/>
        <w:rPr>
          <w:rFonts w:ascii="Calibri" w:hAnsi="Calibri" w:cs="Calibri"/>
        </w:rPr>
      </w:pPr>
      <w:proofErr w:type="gramStart"/>
      <w:r w:rsidRPr="00341056">
        <w:rPr>
          <w:rFonts w:ascii="Calibri" w:hAnsi="Calibri" w:cs="Calibri"/>
        </w:rPr>
        <w:t>communication</w:t>
      </w:r>
      <w:proofErr w:type="gramEnd"/>
      <w:r w:rsidRPr="00341056">
        <w:rPr>
          <w:rFonts w:ascii="Calibri" w:hAnsi="Calibri" w:cs="Calibri"/>
        </w:rPr>
        <w:t xml:space="preserve">, Barriers and filters. </w:t>
      </w:r>
      <w:proofErr w:type="gramStart"/>
      <w:r w:rsidRPr="00341056">
        <w:rPr>
          <w:rFonts w:ascii="Calibri" w:hAnsi="Calibri" w:cs="Calibri"/>
        </w:rPr>
        <w:t xml:space="preserve">Reading (scanning-skimming)/writing (narrative, descriptive, expository, argumentative)/ listening (Passive, active) and speaking (focused, </w:t>
      </w:r>
      <w:proofErr w:type="spellStart"/>
      <w:r w:rsidRPr="00341056">
        <w:rPr>
          <w:rFonts w:ascii="Calibri" w:hAnsi="Calibri" w:cs="Calibri"/>
        </w:rPr>
        <w:t>situationally</w:t>
      </w:r>
      <w:proofErr w:type="spellEnd"/>
      <w:r w:rsidRPr="00341056">
        <w:rPr>
          <w:rFonts w:ascii="Calibri" w:hAnsi="Calibri" w:cs="Calibri"/>
        </w:rPr>
        <w:t xml:space="preserve"> appropriate) skills.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Effective usage of Grammar in sentences, probing technique.</w:t>
      </w:r>
      <w:proofErr w:type="gramEnd"/>
    </w:p>
    <w:p w:rsidR="00961A98" w:rsidRPr="00341056" w:rsidRDefault="00961A98" w:rsidP="00961A98">
      <w:pPr>
        <w:spacing w:after="0" w:line="240" w:lineRule="auto"/>
        <w:rPr>
          <w:rFonts w:ascii="Calibri" w:hAnsi="Calibri" w:cs="Calibri"/>
        </w:rPr>
      </w:pPr>
    </w:p>
    <w:p w:rsidR="00961A98" w:rsidRPr="00341056" w:rsidRDefault="00961A98" w:rsidP="00961A98">
      <w:pPr>
        <w:spacing w:after="0" w:line="240" w:lineRule="auto"/>
        <w:ind w:left="-1170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Unit-II </w:t>
      </w:r>
      <w:r w:rsidRPr="00341056">
        <w:rPr>
          <w:rFonts w:ascii="Calibri" w:hAnsi="Calibri" w:cs="Calibri"/>
        </w:rPr>
        <w:tab/>
        <w:t xml:space="preserve">Corporate communication: intercultural sensitivity, </w:t>
      </w:r>
    </w:p>
    <w:p w:rsidR="00961A98" w:rsidRPr="00341056" w:rsidRDefault="00961A98" w:rsidP="00961A98">
      <w:pPr>
        <w:spacing w:after="0" w:line="240" w:lineRule="auto"/>
        <w:ind w:left="-1170" w:firstLine="1170"/>
        <w:rPr>
          <w:rFonts w:ascii="Calibri" w:hAnsi="Calibri" w:cs="Calibri"/>
        </w:rPr>
      </w:pPr>
      <w:proofErr w:type="gramStart"/>
      <w:r w:rsidRPr="00341056">
        <w:rPr>
          <w:rFonts w:ascii="Calibri" w:hAnsi="Calibri" w:cs="Calibri"/>
        </w:rPr>
        <w:t>the</w:t>
      </w:r>
      <w:proofErr w:type="gramEnd"/>
      <w:r w:rsidRPr="00341056">
        <w:rPr>
          <w:rFonts w:ascii="Calibri" w:hAnsi="Calibri" w:cs="Calibri"/>
        </w:rPr>
        <w:t xml:space="preserve"> multicultural workforce, meetings, communicating </w:t>
      </w:r>
    </w:p>
    <w:p w:rsidR="00961A98" w:rsidRPr="00341056" w:rsidRDefault="00961A98" w:rsidP="00961A98">
      <w:pPr>
        <w:spacing w:after="0" w:line="240" w:lineRule="auto"/>
        <w:ind w:left="-1170" w:firstLine="1170"/>
        <w:rPr>
          <w:rFonts w:ascii="Calibri" w:hAnsi="Calibri" w:cs="Calibri"/>
        </w:rPr>
      </w:pPr>
      <w:proofErr w:type="gramStart"/>
      <w:r w:rsidRPr="00341056">
        <w:rPr>
          <w:rFonts w:ascii="Calibri" w:hAnsi="Calibri" w:cs="Calibri"/>
        </w:rPr>
        <w:t>through</w:t>
      </w:r>
      <w:proofErr w:type="gramEnd"/>
      <w:r w:rsidRPr="00341056">
        <w:rPr>
          <w:rFonts w:ascii="Calibri" w:hAnsi="Calibri" w:cs="Calibri"/>
        </w:rPr>
        <w:t xml:space="preserve"> visuals. Time Management and Goal setting.</w:t>
      </w:r>
    </w:p>
    <w:p w:rsidR="00961A98" w:rsidRPr="00341056" w:rsidRDefault="00961A98" w:rsidP="00961A98">
      <w:pPr>
        <w:spacing w:after="0" w:line="240" w:lineRule="auto"/>
        <w:ind w:left="-1170"/>
        <w:rPr>
          <w:rFonts w:ascii="Calibri" w:hAnsi="Calibri" w:cs="Calibri"/>
        </w:rPr>
      </w:pPr>
    </w:p>
    <w:p w:rsidR="00961A98" w:rsidRPr="00341056" w:rsidRDefault="00961A98" w:rsidP="00961A98">
      <w:pPr>
        <w:spacing w:after="0" w:line="240" w:lineRule="auto"/>
        <w:ind w:left="-1170"/>
        <w:rPr>
          <w:rFonts w:ascii="Calibri" w:hAnsi="Calibri" w:cs="Calibri"/>
        </w:rPr>
      </w:pPr>
      <w:r w:rsidRPr="00341056">
        <w:rPr>
          <w:rFonts w:ascii="Calibri" w:hAnsi="Calibri" w:cs="Calibri"/>
        </w:rPr>
        <w:t>UNIT-III</w:t>
      </w:r>
      <w:r w:rsidRPr="00341056">
        <w:rPr>
          <w:rFonts w:ascii="Calibri" w:hAnsi="Calibri" w:cs="Calibri"/>
        </w:rPr>
        <w:tab/>
        <w:t xml:space="preserve">Technical writing/report writing/ business proposals/ principles </w:t>
      </w:r>
    </w:p>
    <w:p w:rsidR="00961A98" w:rsidRPr="00341056" w:rsidRDefault="00961A98" w:rsidP="00961A98">
      <w:pPr>
        <w:spacing w:after="0" w:line="240" w:lineRule="auto"/>
        <w:rPr>
          <w:rFonts w:ascii="Calibri" w:hAnsi="Calibri" w:cs="Calibri"/>
        </w:rPr>
      </w:pPr>
      <w:proofErr w:type="gramStart"/>
      <w:r w:rsidRPr="00341056">
        <w:rPr>
          <w:rFonts w:ascii="Calibri" w:hAnsi="Calibri" w:cs="Calibri"/>
        </w:rPr>
        <w:t>of</w:t>
      </w:r>
      <w:proofErr w:type="gramEnd"/>
      <w:r w:rsidRPr="00341056">
        <w:rPr>
          <w:rFonts w:ascii="Calibri" w:hAnsi="Calibri" w:cs="Calibri"/>
        </w:rPr>
        <w:t xml:space="preserve"> note making. How to deal with people/dynamics of </w:t>
      </w:r>
      <w:proofErr w:type="spellStart"/>
      <w:r w:rsidRPr="00341056">
        <w:rPr>
          <w:rFonts w:ascii="Calibri" w:hAnsi="Calibri" w:cs="Calibri"/>
        </w:rPr>
        <w:t>non verbal</w:t>
      </w:r>
      <w:proofErr w:type="spellEnd"/>
      <w:r w:rsidRPr="00341056">
        <w:rPr>
          <w:rFonts w:ascii="Calibri" w:hAnsi="Calibri" w:cs="Calibri"/>
        </w:rPr>
        <w:t xml:space="preserve"> communication/body language/ telephone etiquettes / communication challenges in </w:t>
      </w:r>
      <w:proofErr w:type="gramStart"/>
      <w:r w:rsidRPr="00341056">
        <w:rPr>
          <w:rFonts w:ascii="Calibri" w:hAnsi="Calibri" w:cs="Calibri"/>
        </w:rPr>
        <w:t>Today’s</w:t>
      </w:r>
      <w:proofErr w:type="gramEnd"/>
      <w:r w:rsidRPr="00341056">
        <w:rPr>
          <w:rFonts w:ascii="Calibri" w:hAnsi="Calibri" w:cs="Calibri"/>
        </w:rPr>
        <w:t xml:space="preserve"> workplace, Network etiquettes.</w:t>
      </w:r>
    </w:p>
    <w:p w:rsidR="00961A98" w:rsidRPr="00341056" w:rsidRDefault="00961A98" w:rsidP="00961A98">
      <w:pPr>
        <w:spacing w:after="0" w:line="240" w:lineRule="auto"/>
        <w:ind w:hanging="1170"/>
        <w:rPr>
          <w:rFonts w:ascii="Calibri" w:hAnsi="Calibri" w:cs="Calibri"/>
        </w:rPr>
      </w:pPr>
      <w:proofErr w:type="gramStart"/>
      <w:r w:rsidRPr="00341056">
        <w:rPr>
          <w:rFonts w:ascii="Calibri" w:hAnsi="Calibri" w:cs="Calibri"/>
        </w:rPr>
        <w:t>UNIT-IV</w:t>
      </w:r>
      <w:r w:rsidRPr="00341056">
        <w:rPr>
          <w:rFonts w:ascii="Calibri" w:hAnsi="Calibri" w:cs="Calibri"/>
        </w:rPr>
        <w:tab/>
        <w:t>Presentation skills.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Basic concepts of Group discussion/ preparation, process and categories of Group discussion, overcoming mistakes in a Group discussion.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C V writing, Both Functional and Chronological.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Writing a Job application letter.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Interview skills and techniques.</w:t>
      </w:r>
      <w:proofErr w:type="gramEnd"/>
      <w:r w:rsidRPr="00341056">
        <w:rPr>
          <w:rFonts w:ascii="Calibri" w:hAnsi="Calibri" w:cs="Calibri"/>
        </w:rPr>
        <w:t xml:space="preserve"> Confidence building and inter personal relationship.</w:t>
      </w:r>
    </w:p>
    <w:p w:rsidR="00961A98" w:rsidRPr="00341056" w:rsidRDefault="00961A98" w:rsidP="00961A98">
      <w:pPr>
        <w:spacing w:after="0" w:line="240" w:lineRule="auto"/>
        <w:ind w:left="-1170" w:hanging="1170"/>
        <w:rPr>
          <w:rFonts w:ascii="Calibri" w:hAnsi="Calibri" w:cs="Calibri"/>
        </w:rPr>
      </w:pPr>
    </w:p>
    <w:p w:rsidR="00961A98" w:rsidRPr="00341056" w:rsidRDefault="00961A98" w:rsidP="00961A98">
      <w:pPr>
        <w:spacing w:after="0" w:line="240" w:lineRule="auto"/>
        <w:ind w:hanging="1170"/>
        <w:rPr>
          <w:rFonts w:ascii="Calibri" w:hAnsi="Calibri" w:cs="Calibri"/>
        </w:rPr>
      </w:pPr>
      <w:r w:rsidRPr="00341056">
        <w:rPr>
          <w:rFonts w:ascii="Calibri" w:hAnsi="Calibri" w:cs="Calibri"/>
        </w:rPr>
        <w:t>UNIT-V</w:t>
      </w:r>
      <w:r w:rsidRPr="00341056">
        <w:rPr>
          <w:rFonts w:ascii="Calibri" w:hAnsi="Calibri" w:cs="Calibri"/>
        </w:rPr>
        <w:tab/>
        <w:t xml:space="preserve">Business letters, memos, notice, circular, agenda and minutes. </w:t>
      </w:r>
      <w:proofErr w:type="gramStart"/>
      <w:r w:rsidRPr="00341056">
        <w:rPr>
          <w:rFonts w:ascii="Calibri" w:hAnsi="Calibri" w:cs="Calibri"/>
        </w:rPr>
        <w:t>Seminars and conferences, correspondence with banks and Media.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Drafting of advertisements.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Emails/ e-filing, procedures of Filing and file movements.</w:t>
      </w:r>
      <w:proofErr w:type="gramEnd"/>
      <w:r w:rsidRPr="00341056">
        <w:rPr>
          <w:rFonts w:ascii="Calibri" w:hAnsi="Calibri" w:cs="Calibri"/>
        </w:rPr>
        <w:t xml:space="preserve"> </w:t>
      </w:r>
      <w:proofErr w:type="gramStart"/>
      <w:r w:rsidRPr="00341056">
        <w:rPr>
          <w:rFonts w:ascii="Calibri" w:hAnsi="Calibri" w:cs="Calibri"/>
        </w:rPr>
        <w:t>Cross-Cultural communication.</w:t>
      </w:r>
      <w:proofErr w:type="gramEnd"/>
    </w:p>
    <w:p w:rsidR="00961A98" w:rsidRPr="00341056" w:rsidRDefault="00961A98" w:rsidP="00961A98">
      <w:pPr>
        <w:spacing w:after="0" w:line="240" w:lineRule="auto"/>
        <w:ind w:left="-1170"/>
        <w:rPr>
          <w:rFonts w:ascii="Calibri" w:hAnsi="Calibri" w:cs="Calibri"/>
        </w:rPr>
      </w:pPr>
    </w:p>
    <w:p w:rsidR="00961A98" w:rsidRPr="00341056" w:rsidRDefault="00961A98" w:rsidP="00FF2B4A">
      <w:pPr>
        <w:rPr>
          <w:rFonts w:ascii="Calibri" w:hAnsi="Calibri" w:cs="Calibri"/>
          <w:b/>
        </w:rPr>
      </w:pPr>
    </w:p>
    <w:p w:rsidR="00FF2B4A" w:rsidRPr="00341056" w:rsidRDefault="00FF2B4A" w:rsidP="00FF2B4A">
      <w:pPr>
        <w:spacing w:after="0" w:line="240" w:lineRule="auto"/>
        <w:jc w:val="center"/>
        <w:rPr>
          <w:rFonts w:ascii="Calibri" w:hAnsi="Calibri" w:cs="Calibri"/>
          <w:b/>
        </w:rPr>
      </w:pPr>
      <w:r w:rsidRPr="00341056">
        <w:rPr>
          <w:rFonts w:ascii="Calibri" w:hAnsi="Calibri" w:cs="Calibri"/>
          <w:b/>
        </w:rPr>
        <w:lastRenderedPageBreak/>
        <w:t xml:space="preserve">ENVIRONMENTAL LAW     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b/>
        </w:rPr>
      </w:pP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b/>
          <w:u w:val="single"/>
        </w:rPr>
      </w:pPr>
      <w:r w:rsidRPr="00341056">
        <w:rPr>
          <w:rFonts w:ascii="Calibri" w:hAnsi="Calibri" w:cs="Calibri"/>
          <w:b/>
          <w:u w:val="single"/>
        </w:rPr>
        <w:t>Unit-I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u w:val="single"/>
        </w:rPr>
      </w:pPr>
      <w:r w:rsidRPr="00341056">
        <w:rPr>
          <w:rFonts w:ascii="Calibri" w:hAnsi="Calibri" w:cs="Calibri"/>
          <w:u w:val="single"/>
        </w:rPr>
        <w:t>Environmental Protection under the Constitution of India: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Distribution of Legislative power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42</w:t>
      </w:r>
      <w:r w:rsidRPr="00341056">
        <w:rPr>
          <w:rFonts w:ascii="Calibri" w:hAnsi="Calibri" w:cs="Calibri"/>
          <w:vertAlign w:val="superscript"/>
        </w:rPr>
        <w:t>nd</w:t>
      </w:r>
      <w:r w:rsidRPr="00341056">
        <w:rPr>
          <w:rFonts w:ascii="Calibri" w:hAnsi="Calibri" w:cs="Calibri"/>
        </w:rPr>
        <w:t xml:space="preserve"> Amendment – 1976 of the Constitution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Directive Principles of State Policy – Art – 48 ‘A’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Fundamental Duties – Art – 51 (A</w:t>
      </w:r>
      <w:proofErr w:type="gramStart"/>
      <w:r w:rsidRPr="00341056">
        <w:rPr>
          <w:rFonts w:ascii="Calibri" w:hAnsi="Calibri" w:cs="Calibri"/>
        </w:rPr>
        <w:t>)g</w:t>
      </w:r>
      <w:proofErr w:type="gramEnd"/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Fundamental Rights and Environment Protection 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Art-14, Art-19, Art-21, Art-25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b/>
          <w:u w:val="single"/>
        </w:rPr>
      </w:pPr>
      <w:r w:rsidRPr="00341056">
        <w:rPr>
          <w:rFonts w:ascii="Calibri" w:hAnsi="Calibri" w:cs="Calibri"/>
          <w:b/>
          <w:u w:val="single"/>
        </w:rPr>
        <w:t>Unit-II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  <w:u w:val="single"/>
        </w:rPr>
        <w:t>International Environmental Law</w:t>
      </w:r>
      <w:r w:rsidRPr="00341056">
        <w:rPr>
          <w:rFonts w:ascii="Calibri" w:hAnsi="Calibri" w:cs="Calibri"/>
        </w:rPr>
        <w:t xml:space="preserve">: 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Stockholm Declaration – 1972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Rio Declaration – 1992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proofErr w:type="spellStart"/>
      <w:r w:rsidRPr="00341056">
        <w:rPr>
          <w:rFonts w:ascii="Calibri" w:hAnsi="Calibri" w:cs="Calibri"/>
        </w:rPr>
        <w:t>Johanesberg</w:t>
      </w:r>
      <w:proofErr w:type="spellEnd"/>
      <w:r w:rsidRPr="00341056">
        <w:rPr>
          <w:rFonts w:ascii="Calibri" w:hAnsi="Calibri" w:cs="Calibri"/>
        </w:rPr>
        <w:t xml:space="preserve"> Declaration – 2002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Multilateral Agreements on Environment 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Conventions on Depletion of Ozone layer, 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Climate change, Biodiversity, Sustainable Development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b/>
          <w:u w:val="single"/>
        </w:rPr>
      </w:pPr>
      <w:r w:rsidRPr="00341056">
        <w:rPr>
          <w:rFonts w:ascii="Calibri" w:hAnsi="Calibri" w:cs="Calibri"/>
          <w:b/>
          <w:u w:val="single"/>
        </w:rPr>
        <w:t>Unit-III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  <w:u w:val="single"/>
        </w:rPr>
        <w:t>Environmental Legislations:</w:t>
      </w:r>
      <w:r w:rsidRPr="00341056">
        <w:rPr>
          <w:rFonts w:ascii="Calibri" w:hAnsi="Calibri" w:cs="Calibri"/>
        </w:rPr>
        <w:t xml:space="preserve"> The Water (Prevention and Control of Pollution) Act – 1974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Composition, Power and Function of different Boards, Restrictions on water pollution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The Air (Prevention and Control of Pollution) Act- 1981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The Environment (Protection) Act – 1986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Power of the Central Government, Power relating to Hazardous Substances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b/>
          <w:u w:val="single"/>
        </w:rPr>
      </w:pPr>
      <w:r w:rsidRPr="00341056">
        <w:rPr>
          <w:rFonts w:ascii="Calibri" w:hAnsi="Calibri" w:cs="Calibri"/>
          <w:b/>
          <w:u w:val="single"/>
        </w:rPr>
        <w:t>Unit-IV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u w:val="single"/>
        </w:rPr>
      </w:pPr>
      <w:r w:rsidRPr="00341056">
        <w:rPr>
          <w:rFonts w:ascii="Calibri" w:hAnsi="Calibri" w:cs="Calibri"/>
          <w:u w:val="single"/>
        </w:rPr>
        <w:t>Rules Regulating Environment: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Manufacture, Storage and Impact of </w:t>
      </w:r>
      <w:proofErr w:type="gramStart"/>
      <w:r w:rsidRPr="00341056">
        <w:rPr>
          <w:rFonts w:ascii="Calibri" w:hAnsi="Calibri" w:cs="Calibri"/>
        </w:rPr>
        <w:t>Hazardous  Chemical</w:t>
      </w:r>
      <w:proofErr w:type="gramEnd"/>
      <w:r w:rsidRPr="00341056">
        <w:rPr>
          <w:rFonts w:ascii="Calibri" w:hAnsi="Calibri" w:cs="Calibri"/>
        </w:rPr>
        <w:t xml:space="preserve"> Rules – 1989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Biomedical Waste (Management </w:t>
      </w:r>
      <w:proofErr w:type="gramStart"/>
      <w:r w:rsidRPr="00341056">
        <w:rPr>
          <w:rFonts w:ascii="Calibri" w:hAnsi="Calibri" w:cs="Calibri"/>
        </w:rPr>
        <w:t>and  Handling</w:t>
      </w:r>
      <w:proofErr w:type="gramEnd"/>
      <w:r w:rsidRPr="00341056">
        <w:rPr>
          <w:rFonts w:ascii="Calibri" w:hAnsi="Calibri" w:cs="Calibri"/>
        </w:rPr>
        <w:t>) Rules – 1989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Municipal Solid Waste (Management and Handling) Rules – 2000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Noise Control Rule – 2000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proofErr w:type="gramStart"/>
      <w:r w:rsidRPr="00341056">
        <w:rPr>
          <w:rFonts w:ascii="Calibri" w:hAnsi="Calibri" w:cs="Calibri"/>
        </w:rPr>
        <w:t>Environment Impact Assessment.</w:t>
      </w:r>
      <w:proofErr w:type="gramEnd"/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  <w:b/>
          <w:u w:val="single"/>
        </w:rPr>
      </w:pPr>
      <w:r w:rsidRPr="00341056">
        <w:rPr>
          <w:rFonts w:ascii="Calibri" w:hAnsi="Calibri" w:cs="Calibri"/>
          <w:b/>
          <w:u w:val="single"/>
        </w:rPr>
        <w:t>Unit-V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  <w:u w:val="single"/>
        </w:rPr>
        <w:t>Remedies and Liability</w:t>
      </w:r>
      <w:r w:rsidRPr="00341056">
        <w:rPr>
          <w:rFonts w:ascii="Calibri" w:hAnsi="Calibri" w:cs="Calibri"/>
        </w:rPr>
        <w:t>: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The Public Liability Insurance Act – 1991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National Green Tribunal Act – 2010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Constitutional Remedies – Art-32, Art-226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>Public Interest litigation, Pollutions Pay Principle</w:t>
      </w:r>
    </w:p>
    <w:p w:rsidR="00FF2B4A" w:rsidRPr="00341056" w:rsidRDefault="00FF2B4A" w:rsidP="00FF2B4A">
      <w:pPr>
        <w:spacing w:after="0" w:line="240" w:lineRule="auto"/>
        <w:rPr>
          <w:rFonts w:ascii="Calibri" w:hAnsi="Calibri" w:cs="Calibri"/>
        </w:rPr>
      </w:pPr>
      <w:r w:rsidRPr="00341056">
        <w:rPr>
          <w:rFonts w:ascii="Calibri" w:hAnsi="Calibri" w:cs="Calibri"/>
        </w:rPr>
        <w:t xml:space="preserve">Public Trust Doctrine, Remedies </w:t>
      </w:r>
      <w:proofErr w:type="gramStart"/>
      <w:r w:rsidRPr="00341056">
        <w:rPr>
          <w:rFonts w:ascii="Calibri" w:hAnsi="Calibri" w:cs="Calibri"/>
        </w:rPr>
        <w:t>Under</w:t>
      </w:r>
      <w:proofErr w:type="gramEnd"/>
      <w:r w:rsidRPr="00341056">
        <w:rPr>
          <w:rFonts w:ascii="Calibri" w:hAnsi="Calibri" w:cs="Calibri"/>
        </w:rPr>
        <w:t xml:space="preserve"> Criminal Law and Law of Tarts. </w:t>
      </w:r>
    </w:p>
    <w:p w:rsidR="00FF2B4A" w:rsidRPr="00341056" w:rsidRDefault="00FF2B4A" w:rsidP="00FF2B4A">
      <w:pPr>
        <w:spacing w:after="0" w:line="240" w:lineRule="auto"/>
        <w:ind w:left="-1170"/>
        <w:rPr>
          <w:rFonts w:ascii="Calibri" w:hAnsi="Calibri" w:cs="Calibri"/>
        </w:rPr>
      </w:pPr>
    </w:p>
    <w:p w:rsidR="00B24482" w:rsidRDefault="00FF2B4A" w:rsidP="008B05FA">
      <w:pPr>
        <w:spacing w:after="0" w:line="240" w:lineRule="auto"/>
        <w:ind w:left="-1170" w:firstLine="1170"/>
        <w:rPr>
          <w:b/>
          <w:sz w:val="28"/>
          <w:szCs w:val="28"/>
        </w:rPr>
      </w:pPr>
      <w:r>
        <w:rPr>
          <w:b/>
          <w:sz w:val="28"/>
          <w:szCs w:val="28"/>
        </w:rPr>
        <w:t>The classes will be practice focused or learning by doing activities.</w:t>
      </w:r>
    </w:p>
    <w:p w:rsidR="00B24482" w:rsidRDefault="00B24482" w:rsidP="00726FD7">
      <w:pPr>
        <w:spacing w:after="0" w:line="240" w:lineRule="auto"/>
        <w:rPr>
          <w:b/>
          <w:sz w:val="28"/>
          <w:szCs w:val="28"/>
        </w:rPr>
      </w:pPr>
    </w:p>
    <w:p w:rsidR="00B24482" w:rsidRDefault="00B24482" w:rsidP="00726FD7">
      <w:pPr>
        <w:spacing w:after="0" w:line="240" w:lineRule="auto"/>
        <w:rPr>
          <w:b/>
          <w:sz w:val="28"/>
          <w:szCs w:val="28"/>
        </w:rPr>
      </w:pPr>
    </w:p>
    <w:sectPr w:rsidR="00B24482" w:rsidSect="00341056">
      <w:footerReference w:type="default" r:id="rId9"/>
      <w:pgSz w:w="11907" w:h="16839" w:code="9"/>
      <w:pgMar w:top="864" w:right="1728" w:bottom="993" w:left="244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AD" w:rsidRDefault="009A34AD" w:rsidP="00FA4BBC">
      <w:pPr>
        <w:spacing w:after="0" w:line="240" w:lineRule="auto"/>
      </w:pPr>
      <w:r>
        <w:separator/>
      </w:r>
    </w:p>
  </w:endnote>
  <w:endnote w:type="continuationSeparator" w:id="0">
    <w:p w:rsidR="009A34AD" w:rsidRDefault="009A34AD" w:rsidP="00FA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892"/>
      <w:docPartObj>
        <w:docPartGallery w:val="Page Numbers (Bottom of Page)"/>
        <w:docPartUnique/>
      </w:docPartObj>
    </w:sdtPr>
    <w:sdtEndPr/>
    <w:sdtContent>
      <w:p w:rsidR="00214F67" w:rsidRDefault="00214F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2D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214F67" w:rsidRDefault="00214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AD" w:rsidRDefault="009A34AD" w:rsidP="00FA4BBC">
      <w:pPr>
        <w:spacing w:after="0" w:line="240" w:lineRule="auto"/>
      </w:pPr>
      <w:r>
        <w:separator/>
      </w:r>
    </w:p>
  </w:footnote>
  <w:footnote w:type="continuationSeparator" w:id="0">
    <w:p w:rsidR="009A34AD" w:rsidRDefault="009A34AD" w:rsidP="00FA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3.5pt;height:75.75pt;visibility:visible;mso-wrap-style:square" o:bullet="t">
        <v:imagedata r:id="rId1" o:title=""/>
      </v:shape>
    </w:pict>
  </w:numPicBullet>
  <w:abstractNum w:abstractNumId="0">
    <w:nsid w:val="045D251F"/>
    <w:multiLevelType w:val="hybridMultilevel"/>
    <w:tmpl w:val="392C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617"/>
    <w:multiLevelType w:val="hybridMultilevel"/>
    <w:tmpl w:val="42B0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A5A"/>
    <w:multiLevelType w:val="hybridMultilevel"/>
    <w:tmpl w:val="A3A6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495"/>
    <w:multiLevelType w:val="hybridMultilevel"/>
    <w:tmpl w:val="AA90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6883"/>
    <w:multiLevelType w:val="hybridMultilevel"/>
    <w:tmpl w:val="F5F2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6914"/>
    <w:multiLevelType w:val="hybridMultilevel"/>
    <w:tmpl w:val="27C0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60F8"/>
    <w:multiLevelType w:val="hybridMultilevel"/>
    <w:tmpl w:val="8C2CF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A0D6C"/>
    <w:multiLevelType w:val="hybridMultilevel"/>
    <w:tmpl w:val="F1FE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3E26"/>
    <w:multiLevelType w:val="hybridMultilevel"/>
    <w:tmpl w:val="2252F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0185"/>
    <w:multiLevelType w:val="hybridMultilevel"/>
    <w:tmpl w:val="2DF0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522B9"/>
    <w:multiLevelType w:val="hybridMultilevel"/>
    <w:tmpl w:val="97AC436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>
    <w:nsid w:val="1431400D"/>
    <w:multiLevelType w:val="hybridMultilevel"/>
    <w:tmpl w:val="E0C2F36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5BB48AD"/>
    <w:multiLevelType w:val="hybridMultilevel"/>
    <w:tmpl w:val="C9C06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4750D"/>
    <w:multiLevelType w:val="hybridMultilevel"/>
    <w:tmpl w:val="12E4FAEE"/>
    <w:lvl w:ilvl="0" w:tplc="1526A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0"/>
      </w:rPr>
    </w:lvl>
    <w:lvl w:ilvl="1" w:tplc="D94027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C4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AAB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6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2A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20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87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85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650287F"/>
    <w:multiLevelType w:val="hybridMultilevel"/>
    <w:tmpl w:val="1366A740"/>
    <w:lvl w:ilvl="0" w:tplc="2F764C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333333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C441D"/>
    <w:multiLevelType w:val="hybridMultilevel"/>
    <w:tmpl w:val="895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C1FBF"/>
    <w:multiLevelType w:val="hybridMultilevel"/>
    <w:tmpl w:val="44B2C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7F1D9A"/>
    <w:multiLevelType w:val="hybridMultilevel"/>
    <w:tmpl w:val="9F983C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BD3CE8"/>
    <w:multiLevelType w:val="hybridMultilevel"/>
    <w:tmpl w:val="60A05E04"/>
    <w:lvl w:ilvl="0" w:tplc="EB6E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2F3DAF"/>
    <w:multiLevelType w:val="hybridMultilevel"/>
    <w:tmpl w:val="4896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6720D0"/>
    <w:multiLevelType w:val="hybridMultilevel"/>
    <w:tmpl w:val="392C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617FF"/>
    <w:multiLevelType w:val="hybridMultilevel"/>
    <w:tmpl w:val="22A2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34BE6"/>
    <w:multiLevelType w:val="hybridMultilevel"/>
    <w:tmpl w:val="D70C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76613"/>
    <w:multiLevelType w:val="hybridMultilevel"/>
    <w:tmpl w:val="6B9E1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5292D"/>
    <w:multiLevelType w:val="hybridMultilevel"/>
    <w:tmpl w:val="44B2C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32FE4"/>
    <w:multiLevelType w:val="hybridMultilevel"/>
    <w:tmpl w:val="F1FE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20869"/>
    <w:multiLevelType w:val="hybridMultilevel"/>
    <w:tmpl w:val="8B62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3561C"/>
    <w:multiLevelType w:val="hybridMultilevel"/>
    <w:tmpl w:val="01DC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307BB"/>
    <w:multiLevelType w:val="hybridMultilevel"/>
    <w:tmpl w:val="7D2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B1508"/>
    <w:multiLevelType w:val="hybridMultilevel"/>
    <w:tmpl w:val="D9D67064"/>
    <w:lvl w:ilvl="0" w:tplc="E0EE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9E1572"/>
    <w:multiLevelType w:val="hybridMultilevel"/>
    <w:tmpl w:val="94F04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B48B1"/>
    <w:multiLevelType w:val="hybridMultilevel"/>
    <w:tmpl w:val="8A48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54841"/>
    <w:multiLevelType w:val="hybridMultilevel"/>
    <w:tmpl w:val="22A2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A0EA2"/>
    <w:multiLevelType w:val="hybridMultilevel"/>
    <w:tmpl w:val="D46E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14B3D"/>
    <w:multiLevelType w:val="hybridMultilevel"/>
    <w:tmpl w:val="37B22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F6B3F"/>
    <w:multiLevelType w:val="hybridMultilevel"/>
    <w:tmpl w:val="30F2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C716E">
      <w:start w:val="16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color w:val="333333"/>
        <w:sz w:val="15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A63FB"/>
    <w:multiLevelType w:val="hybridMultilevel"/>
    <w:tmpl w:val="6474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31AEE"/>
    <w:multiLevelType w:val="hybridMultilevel"/>
    <w:tmpl w:val="BBC067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01AA"/>
    <w:multiLevelType w:val="hybridMultilevel"/>
    <w:tmpl w:val="17686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2D4735"/>
    <w:multiLevelType w:val="hybridMultilevel"/>
    <w:tmpl w:val="31921BD8"/>
    <w:lvl w:ilvl="0" w:tplc="A4FA9E6C">
      <w:start w:val="1"/>
      <w:numFmt w:val="lowerRoman"/>
      <w:lvlText w:val="(%1)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>
    <w:nsid w:val="7764135D"/>
    <w:multiLevelType w:val="multilevel"/>
    <w:tmpl w:val="C344999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41">
    <w:nsid w:val="79CD7A68"/>
    <w:multiLevelType w:val="hybridMultilevel"/>
    <w:tmpl w:val="1D965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A437B"/>
    <w:multiLevelType w:val="hybridMultilevel"/>
    <w:tmpl w:val="FAF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40"/>
  </w:num>
  <w:num w:numId="4">
    <w:abstractNumId w:val="8"/>
  </w:num>
  <w:num w:numId="5">
    <w:abstractNumId w:val="34"/>
  </w:num>
  <w:num w:numId="6">
    <w:abstractNumId w:val="30"/>
  </w:num>
  <w:num w:numId="7">
    <w:abstractNumId w:val="12"/>
  </w:num>
  <w:num w:numId="8">
    <w:abstractNumId w:val="27"/>
  </w:num>
  <w:num w:numId="9">
    <w:abstractNumId w:val="15"/>
  </w:num>
  <w:num w:numId="10">
    <w:abstractNumId w:val="25"/>
  </w:num>
  <w:num w:numId="11">
    <w:abstractNumId w:val="35"/>
  </w:num>
  <w:num w:numId="12">
    <w:abstractNumId w:val="19"/>
  </w:num>
  <w:num w:numId="13">
    <w:abstractNumId w:val="32"/>
  </w:num>
  <w:num w:numId="14">
    <w:abstractNumId w:val="33"/>
  </w:num>
  <w:num w:numId="15">
    <w:abstractNumId w:val="16"/>
  </w:num>
  <w:num w:numId="16">
    <w:abstractNumId w:val="24"/>
  </w:num>
  <w:num w:numId="17">
    <w:abstractNumId w:val="38"/>
  </w:num>
  <w:num w:numId="18">
    <w:abstractNumId w:val="23"/>
  </w:num>
  <w:num w:numId="19">
    <w:abstractNumId w:val="14"/>
  </w:num>
  <w:num w:numId="20">
    <w:abstractNumId w:val="22"/>
  </w:num>
  <w:num w:numId="21">
    <w:abstractNumId w:val="36"/>
  </w:num>
  <w:num w:numId="22">
    <w:abstractNumId w:val="26"/>
  </w:num>
  <w:num w:numId="23">
    <w:abstractNumId w:val="41"/>
  </w:num>
  <w:num w:numId="24">
    <w:abstractNumId w:val="21"/>
  </w:num>
  <w:num w:numId="25">
    <w:abstractNumId w:val="2"/>
  </w:num>
  <w:num w:numId="26">
    <w:abstractNumId w:val="29"/>
  </w:num>
  <w:num w:numId="27">
    <w:abstractNumId w:val="7"/>
  </w:num>
  <w:num w:numId="28">
    <w:abstractNumId w:val="11"/>
  </w:num>
  <w:num w:numId="29">
    <w:abstractNumId w:val="42"/>
  </w:num>
  <w:num w:numId="30">
    <w:abstractNumId w:val="4"/>
  </w:num>
  <w:num w:numId="31">
    <w:abstractNumId w:val="5"/>
  </w:num>
  <w:num w:numId="32">
    <w:abstractNumId w:val="3"/>
  </w:num>
  <w:num w:numId="33">
    <w:abstractNumId w:val="18"/>
  </w:num>
  <w:num w:numId="34">
    <w:abstractNumId w:val="1"/>
  </w:num>
  <w:num w:numId="35">
    <w:abstractNumId w:val="9"/>
  </w:num>
  <w:num w:numId="36">
    <w:abstractNumId w:val="20"/>
  </w:num>
  <w:num w:numId="37">
    <w:abstractNumId w:val="0"/>
  </w:num>
  <w:num w:numId="38">
    <w:abstractNumId w:val="31"/>
  </w:num>
  <w:num w:numId="39">
    <w:abstractNumId w:val="28"/>
  </w:num>
  <w:num w:numId="40">
    <w:abstractNumId w:val="37"/>
  </w:num>
  <w:num w:numId="41">
    <w:abstractNumId w:val="13"/>
  </w:num>
  <w:num w:numId="42">
    <w:abstractNumId w:val="6"/>
  </w:num>
  <w:num w:numId="43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64"/>
    <w:rsid w:val="0000294E"/>
    <w:rsid w:val="000067D1"/>
    <w:rsid w:val="0000680B"/>
    <w:rsid w:val="000101F9"/>
    <w:rsid w:val="00013759"/>
    <w:rsid w:val="00013E48"/>
    <w:rsid w:val="00013F66"/>
    <w:rsid w:val="000144F6"/>
    <w:rsid w:val="000212B3"/>
    <w:rsid w:val="000230D3"/>
    <w:rsid w:val="00026C2A"/>
    <w:rsid w:val="00037424"/>
    <w:rsid w:val="00037BB0"/>
    <w:rsid w:val="00046767"/>
    <w:rsid w:val="00053964"/>
    <w:rsid w:val="000548E7"/>
    <w:rsid w:val="00057E42"/>
    <w:rsid w:val="000643E6"/>
    <w:rsid w:val="00080D95"/>
    <w:rsid w:val="00087A5D"/>
    <w:rsid w:val="000911F0"/>
    <w:rsid w:val="00093870"/>
    <w:rsid w:val="000977CF"/>
    <w:rsid w:val="000A02B6"/>
    <w:rsid w:val="000A3CDF"/>
    <w:rsid w:val="000A7B51"/>
    <w:rsid w:val="000B10E6"/>
    <w:rsid w:val="000B5B35"/>
    <w:rsid w:val="000C1160"/>
    <w:rsid w:val="000D4A7C"/>
    <w:rsid w:val="000E7FB8"/>
    <w:rsid w:val="000F33EA"/>
    <w:rsid w:val="001100B1"/>
    <w:rsid w:val="001205B1"/>
    <w:rsid w:val="00132218"/>
    <w:rsid w:val="00136C42"/>
    <w:rsid w:val="001603FF"/>
    <w:rsid w:val="00160EC1"/>
    <w:rsid w:val="00162708"/>
    <w:rsid w:val="001632EB"/>
    <w:rsid w:val="001700C1"/>
    <w:rsid w:val="001757DC"/>
    <w:rsid w:val="00186BAF"/>
    <w:rsid w:val="001935A8"/>
    <w:rsid w:val="001A5BD7"/>
    <w:rsid w:val="001C4247"/>
    <w:rsid w:val="001C4CE4"/>
    <w:rsid w:val="001D1BDF"/>
    <w:rsid w:val="001E10F6"/>
    <w:rsid w:val="001E536F"/>
    <w:rsid w:val="001F07C6"/>
    <w:rsid w:val="001F77D7"/>
    <w:rsid w:val="0020228D"/>
    <w:rsid w:val="00204483"/>
    <w:rsid w:val="00205C8F"/>
    <w:rsid w:val="00206957"/>
    <w:rsid w:val="00214F67"/>
    <w:rsid w:val="002157A0"/>
    <w:rsid w:val="00224CF6"/>
    <w:rsid w:val="002330A3"/>
    <w:rsid w:val="002336E7"/>
    <w:rsid w:val="0024446C"/>
    <w:rsid w:val="00250E1E"/>
    <w:rsid w:val="00256F88"/>
    <w:rsid w:val="00264ADA"/>
    <w:rsid w:val="00264E5F"/>
    <w:rsid w:val="00270B16"/>
    <w:rsid w:val="00273C46"/>
    <w:rsid w:val="00276259"/>
    <w:rsid w:val="00277780"/>
    <w:rsid w:val="00284B07"/>
    <w:rsid w:val="002A40FB"/>
    <w:rsid w:val="002A7711"/>
    <w:rsid w:val="002B68CC"/>
    <w:rsid w:val="002C29D9"/>
    <w:rsid w:val="002C3228"/>
    <w:rsid w:val="002D6169"/>
    <w:rsid w:val="002D74BC"/>
    <w:rsid w:val="002F28BB"/>
    <w:rsid w:val="00305EE8"/>
    <w:rsid w:val="003066C1"/>
    <w:rsid w:val="00313345"/>
    <w:rsid w:val="00327EA7"/>
    <w:rsid w:val="003342D3"/>
    <w:rsid w:val="00340249"/>
    <w:rsid w:val="00341056"/>
    <w:rsid w:val="00356684"/>
    <w:rsid w:val="00357D7E"/>
    <w:rsid w:val="00364297"/>
    <w:rsid w:val="003709C2"/>
    <w:rsid w:val="00372837"/>
    <w:rsid w:val="0038070B"/>
    <w:rsid w:val="003904F5"/>
    <w:rsid w:val="00390802"/>
    <w:rsid w:val="00391D62"/>
    <w:rsid w:val="00392AA9"/>
    <w:rsid w:val="00392C76"/>
    <w:rsid w:val="003952CE"/>
    <w:rsid w:val="0039581D"/>
    <w:rsid w:val="00396CF9"/>
    <w:rsid w:val="003A6D9A"/>
    <w:rsid w:val="003B77FB"/>
    <w:rsid w:val="003D4193"/>
    <w:rsid w:val="003D7115"/>
    <w:rsid w:val="003E0477"/>
    <w:rsid w:val="003F2037"/>
    <w:rsid w:val="003F6C4D"/>
    <w:rsid w:val="00411400"/>
    <w:rsid w:val="00427BA0"/>
    <w:rsid w:val="00434D6A"/>
    <w:rsid w:val="0044468F"/>
    <w:rsid w:val="004504EB"/>
    <w:rsid w:val="004548FF"/>
    <w:rsid w:val="00465A4A"/>
    <w:rsid w:val="0047213B"/>
    <w:rsid w:val="004818B1"/>
    <w:rsid w:val="004824A0"/>
    <w:rsid w:val="00491CF3"/>
    <w:rsid w:val="00497470"/>
    <w:rsid w:val="004A0CD3"/>
    <w:rsid w:val="004A2647"/>
    <w:rsid w:val="004B6D4C"/>
    <w:rsid w:val="004B7173"/>
    <w:rsid w:val="004C463A"/>
    <w:rsid w:val="004D245B"/>
    <w:rsid w:val="004E0556"/>
    <w:rsid w:val="004F1AFD"/>
    <w:rsid w:val="00511B83"/>
    <w:rsid w:val="0051564B"/>
    <w:rsid w:val="00523480"/>
    <w:rsid w:val="00526B5B"/>
    <w:rsid w:val="00535469"/>
    <w:rsid w:val="00536250"/>
    <w:rsid w:val="00537456"/>
    <w:rsid w:val="00545A5C"/>
    <w:rsid w:val="00553B3B"/>
    <w:rsid w:val="0056071E"/>
    <w:rsid w:val="00560D03"/>
    <w:rsid w:val="00562379"/>
    <w:rsid w:val="005640EA"/>
    <w:rsid w:val="00567480"/>
    <w:rsid w:val="00571781"/>
    <w:rsid w:val="00577541"/>
    <w:rsid w:val="00583F9D"/>
    <w:rsid w:val="0058571A"/>
    <w:rsid w:val="00585DF5"/>
    <w:rsid w:val="00586F91"/>
    <w:rsid w:val="0058722D"/>
    <w:rsid w:val="005A2670"/>
    <w:rsid w:val="005A3FC3"/>
    <w:rsid w:val="005A440F"/>
    <w:rsid w:val="005A6E65"/>
    <w:rsid w:val="005B0C61"/>
    <w:rsid w:val="005B2D85"/>
    <w:rsid w:val="005B2E17"/>
    <w:rsid w:val="005B3BA7"/>
    <w:rsid w:val="005B6834"/>
    <w:rsid w:val="005C5DD9"/>
    <w:rsid w:val="005D19FC"/>
    <w:rsid w:val="005E06F6"/>
    <w:rsid w:val="005E1514"/>
    <w:rsid w:val="005E1D28"/>
    <w:rsid w:val="005F6BEC"/>
    <w:rsid w:val="005F7B25"/>
    <w:rsid w:val="006001B1"/>
    <w:rsid w:val="00621711"/>
    <w:rsid w:val="006230BA"/>
    <w:rsid w:val="00626E83"/>
    <w:rsid w:val="00634C31"/>
    <w:rsid w:val="0065568D"/>
    <w:rsid w:val="006646BE"/>
    <w:rsid w:val="0067698F"/>
    <w:rsid w:val="00686418"/>
    <w:rsid w:val="00691086"/>
    <w:rsid w:val="00695C41"/>
    <w:rsid w:val="006B6DDC"/>
    <w:rsid w:val="006D0A1D"/>
    <w:rsid w:val="006D4887"/>
    <w:rsid w:val="006E3E7F"/>
    <w:rsid w:val="006F5989"/>
    <w:rsid w:val="006F5D71"/>
    <w:rsid w:val="00715438"/>
    <w:rsid w:val="007168BA"/>
    <w:rsid w:val="00721E48"/>
    <w:rsid w:val="00723137"/>
    <w:rsid w:val="00724546"/>
    <w:rsid w:val="00726FD7"/>
    <w:rsid w:val="0074698B"/>
    <w:rsid w:val="00765BE1"/>
    <w:rsid w:val="00766E59"/>
    <w:rsid w:val="00793480"/>
    <w:rsid w:val="007937D1"/>
    <w:rsid w:val="007A0962"/>
    <w:rsid w:val="007A3A77"/>
    <w:rsid w:val="007A46C9"/>
    <w:rsid w:val="007A4F88"/>
    <w:rsid w:val="007A5267"/>
    <w:rsid w:val="007B4460"/>
    <w:rsid w:val="007B575F"/>
    <w:rsid w:val="007C5F0E"/>
    <w:rsid w:val="007D7AE4"/>
    <w:rsid w:val="007E18C9"/>
    <w:rsid w:val="007F2392"/>
    <w:rsid w:val="007F4812"/>
    <w:rsid w:val="008327FE"/>
    <w:rsid w:val="00843602"/>
    <w:rsid w:val="00854801"/>
    <w:rsid w:val="00855F97"/>
    <w:rsid w:val="00856EDE"/>
    <w:rsid w:val="00862455"/>
    <w:rsid w:val="00863B17"/>
    <w:rsid w:val="00882819"/>
    <w:rsid w:val="008855E8"/>
    <w:rsid w:val="00887919"/>
    <w:rsid w:val="008905BC"/>
    <w:rsid w:val="00893E34"/>
    <w:rsid w:val="008A0999"/>
    <w:rsid w:val="008A610A"/>
    <w:rsid w:val="008A68B4"/>
    <w:rsid w:val="008B05FA"/>
    <w:rsid w:val="008C0D32"/>
    <w:rsid w:val="008D1024"/>
    <w:rsid w:val="008D2B5F"/>
    <w:rsid w:val="008D5CD3"/>
    <w:rsid w:val="008E1765"/>
    <w:rsid w:val="008E230C"/>
    <w:rsid w:val="008E60FE"/>
    <w:rsid w:val="008F018E"/>
    <w:rsid w:val="008F45EE"/>
    <w:rsid w:val="008F65CC"/>
    <w:rsid w:val="009050CE"/>
    <w:rsid w:val="009052DF"/>
    <w:rsid w:val="00926EB1"/>
    <w:rsid w:val="009370E2"/>
    <w:rsid w:val="00937F10"/>
    <w:rsid w:val="00951001"/>
    <w:rsid w:val="00960B1A"/>
    <w:rsid w:val="00961A98"/>
    <w:rsid w:val="00962871"/>
    <w:rsid w:val="00973BC4"/>
    <w:rsid w:val="00991C88"/>
    <w:rsid w:val="009A34AD"/>
    <w:rsid w:val="009A4399"/>
    <w:rsid w:val="009A742F"/>
    <w:rsid w:val="009D0E26"/>
    <w:rsid w:val="009D2398"/>
    <w:rsid w:val="009D2BD9"/>
    <w:rsid w:val="009D4232"/>
    <w:rsid w:val="009D54A4"/>
    <w:rsid w:val="009D647C"/>
    <w:rsid w:val="009E2877"/>
    <w:rsid w:val="00A03215"/>
    <w:rsid w:val="00A05132"/>
    <w:rsid w:val="00A12A67"/>
    <w:rsid w:val="00A14B26"/>
    <w:rsid w:val="00A168E2"/>
    <w:rsid w:val="00A16B4C"/>
    <w:rsid w:val="00A30E5F"/>
    <w:rsid w:val="00A54B33"/>
    <w:rsid w:val="00A54C31"/>
    <w:rsid w:val="00A55AD0"/>
    <w:rsid w:val="00A61998"/>
    <w:rsid w:val="00A62AD4"/>
    <w:rsid w:val="00A62F13"/>
    <w:rsid w:val="00A675DE"/>
    <w:rsid w:val="00A7411B"/>
    <w:rsid w:val="00A755CD"/>
    <w:rsid w:val="00A834D4"/>
    <w:rsid w:val="00AA07E1"/>
    <w:rsid w:val="00AA2A01"/>
    <w:rsid w:val="00AB324E"/>
    <w:rsid w:val="00AC0C50"/>
    <w:rsid w:val="00AC0F42"/>
    <w:rsid w:val="00AC1414"/>
    <w:rsid w:val="00AC2A0C"/>
    <w:rsid w:val="00AC7AA4"/>
    <w:rsid w:val="00AC7C87"/>
    <w:rsid w:val="00AC7D6C"/>
    <w:rsid w:val="00AD20A4"/>
    <w:rsid w:val="00AD2416"/>
    <w:rsid w:val="00AD4020"/>
    <w:rsid w:val="00AD5688"/>
    <w:rsid w:val="00AE4667"/>
    <w:rsid w:val="00AF0145"/>
    <w:rsid w:val="00B036BD"/>
    <w:rsid w:val="00B03826"/>
    <w:rsid w:val="00B0538D"/>
    <w:rsid w:val="00B10EE4"/>
    <w:rsid w:val="00B11838"/>
    <w:rsid w:val="00B1434E"/>
    <w:rsid w:val="00B16548"/>
    <w:rsid w:val="00B24482"/>
    <w:rsid w:val="00B34740"/>
    <w:rsid w:val="00B4786A"/>
    <w:rsid w:val="00B521CD"/>
    <w:rsid w:val="00B526C8"/>
    <w:rsid w:val="00B62080"/>
    <w:rsid w:val="00B75BB0"/>
    <w:rsid w:val="00B80274"/>
    <w:rsid w:val="00B90F5C"/>
    <w:rsid w:val="00BA1AAD"/>
    <w:rsid w:val="00BB13D1"/>
    <w:rsid w:val="00BC1C87"/>
    <w:rsid w:val="00BC2515"/>
    <w:rsid w:val="00BC390D"/>
    <w:rsid w:val="00BC44D2"/>
    <w:rsid w:val="00BC4570"/>
    <w:rsid w:val="00BD0348"/>
    <w:rsid w:val="00BD1FC4"/>
    <w:rsid w:val="00BD3E0A"/>
    <w:rsid w:val="00BE0F2A"/>
    <w:rsid w:val="00BE4D02"/>
    <w:rsid w:val="00BF2C37"/>
    <w:rsid w:val="00BF725E"/>
    <w:rsid w:val="00C013D8"/>
    <w:rsid w:val="00C020FD"/>
    <w:rsid w:val="00C06DA8"/>
    <w:rsid w:val="00C14F27"/>
    <w:rsid w:val="00C309E2"/>
    <w:rsid w:val="00C32155"/>
    <w:rsid w:val="00C415C5"/>
    <w:rsid w:val="00C454F5"/>
    <w:rsid w:val="00C46DF9"/>
    <w:rsid w:val="00C578BF"/>
    <w:rsid w:val="00C66FB0"/>
    <w:rsid w:val="00C67F47"/>
    <w:rsid w:val="00C814DA"/>
    <w:rsid w:val="00C85DF6"/>
    <w:rsid w:val="00C867E8"/>
    <w:rsid w:val="00C91115"/>
    <w:rsid w:val="00C9626D"/>
    <w:rsid w:val="00C96D30"/>
    <w:rsid w:val="00CA59DF"/>
    <w:rsid w:val="00CB0EEB"/>
    <w:rsid w:val="00CB1B66"/>
    <w:rsid w:val="00CD0520"/>
    <w:rsid w:val="00CD6056"/>
    <w:rsid w:val="00CE12C3"/>
    <w:rsid w:val="00CE4117"/>
    <w:rsid w:val="00CE6019"/>
    <w:rsid w:val="00CE7986"/>
    <w:rsid w:val="00CF0C0C"/>
    <w:rsid w:val="00D00468"/>
    <w:rsid w:val="00D03AFB"/>
    <w:rsid w:val="00D0761B"/>
    <w:rsid w:val="00D12871"/>
    <w:rsid w:val="00D166E2"/>
    <w:rsid w:val="00D20F28"/>
    <w:rsid w:val="00D24E91"/>
    <w:rsid w:val="00D429F1"/>
    <w:rsid w:val="00D45945"/>
    <w:rsid w:val="00D54D5E"/>
    <w:rsid w:val="00D6394B"/>
    <w:rsid w:val="00D676CD"/>
    <w:rsid w:val="00D70F77"/>
    <w:rsid w:val="00D73304"/>
    <w:rsid w:val="00D84FF7"/>
    <w:rsid w:val="00D85E92"/>
    <w:rsid w:val="00D870E0"/>
    <w:rsid w:val="00D916D5"/>
    <w:rsid w:val="00DA21CA"/>
    <w:rsid w:val="00DB02B5"/>
    <w:rsid w:val="00DB079F"/>
    <w:rsid w:val="00DB71A3"/>
    <w:rsid w:val="00DC0A11"/>
    <w:rsid w:val="00DC6002"/>
    <w:rsid w:val="00DD4C20"/>
    <w:rsid w:val="00DD4FA6"/>
    <w:rsid w:val="00DE3B98"/>
    <w:rsid w:val="00E01B3C"/>
    <w:rsid w:val="00E13642"/>
    <w:rsid w:val="00E21968"/>
    <w:rsid w:val="00E272EB"/>
    <w:rsid w:val="00E37653"/>
    <w:rsid w:val="00E5514E"/>
    <w:rsid w:val="00E57511"/>
    <w:rsid w:val="00E638E9"/>
    <w:rsid w:val="00E67BB7"/>
    <w:rsid w:val="00E71F91"/>
    <w:rsid w:val="00E7285B"/>
    <w:rsid w:val="00E72D08"/>
    <w:rsid w:val="00E75D4A"/>
    <w:rsid w:val="00E7684B"/>
    <w:rsid w:val="00E83604"/>
    <w:rsid w:val="00E9220F"/>
    <w:rsid w:val="00EA0EB8"/>
    <w:rsid w:val="00EA6F2D"/>
    <w:rsid w:val="00EA7D0B"/>
    <w:rsid w:val="00EB71E3"/>
    <w:rsid w:val="00EC0AEE"/>
    <w:rsid w:val="00ED0257"/>
    <w:rsid w:val="00ED116E"/>
    <w:rsid w:val="00EE072E"/>
    <w:rsid w:val="00EE23F5"/>
    <w:rsid w:val="00EE786D"/>
    <w:rsid w:val="00EF3587"/>
    <w:rsid w:val="00F01145"/>
    <w:rsid w:val="00F033B8"/>
    <w:rsid w:val="00F06016"/>
    <w:rsid w:val="00F2065B"/>
    <w:rsid w:val="00F22AAC"/>
    <w:rsid w:val="00F26FFE"/>
    <w:rsid w:val="00F27146"/>
    <w:rsid w:val="00F32F13"/>
    <w:rsid w:val="00F346BB"/>
    <w:rsid w:val="00F514FC"/>
    <w:rsid w:val="00F55665"/>
    <w:rsid w:val="00F64FD5"/>
    <w:rsid w:val="00F65B80"/>
    <w:rsid w:val="00F67C0B"/>
    <w:rsid w:val="00F71BF3"/>
    <w:rsid w:val="00F74C38"/>
    <w:rsid w:val="00F77325"/>
    <w:rsid w:val="00F83908"/>
    <w:rsid w:val="00F87C08"/>
    <w:rsid w:val="00F94D00"/>
    <w:rsid w:val="00FA1C5B"/>
    <w:rsid w:val="00FA28C2"/>
    <w:rsid w:val="00FA3F25"/>
    <w:rsid w:val="00FA4BBC"/>
    <w:rsid w:val="00FB7F10"/>
    <w:rsid w:val="00FC5846"/>
    <w:rsid w:val="00FC63B0"/>
    <w:rsid w:val="00FD2C5D"/>
    <w:rsid w:val="00FD6292"/>
    <w:rsid w:val="00FD7C31"/>
    <w:rsid w:val="00FE346A"/>
    <w:rsid w:val="00FF0EAB"/>
    <w:rsid w:val="00FF2B4A"/>
    <w:rsid w:val="00FF447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64"/>
    <w:pPr>
      <w:ind w:left="720"/>
      <w:contextualSpacing/>
    </w:pPr>
  </w:style>
  <w:style w:type="table" w:styleId="TableGrid">
    <w:name w:val="Table Grid"/>
    <w:basedOn w:val="TableNormal"/>
    <w:uiPriority w:val="59"/>
    <w:rsid w:val="00BE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BBC"/>
  </w:style>
  <w:style w:type="paragraph" w:styleId="Footer">
    <w:name w:val="footer"/>
    <w:basedOn w:val="Normal"/>
    <w:link w:val="FooterChar"/>
    <w:uiPriority w:val="99"/>
    <w:unhideWhenUsed/>
    <w:rsid w:val="00F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BC"/>
  </w:style>
  <w:style w:type="paragraph" w:styleId="BalloonText">
    <w:name w:val="Balloon Text"/>
    <w:basedOn w:val="Normal"/>
    <w:link w:val="BalloonTextChar"/>
    <w:uiPriority w:val="99"/>
    <w:semiHidden/>
    <w:unhideWhenUsed/>
    <w:rsid w:val="00A6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64"/>
    <w:pPr>
      <w:ind w:left="720"/>
      <w:contextualSpacing/>
    </w:pPr>
  </w:style>
  <w:style w:type="table" w:styleId="TableGrid">
    <w:name w:val="Table Grid"/>
    <w:basedOn w:val="TableNormal"/>
    <w:uiPriority w:val="59"/>
    <w:rsid w:val="00BE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BBC"/>
  </w:style>
  <w:style w:type="paragraph" w:styleId="Footer">
    <w:name w:val="footer"/>
    <w:basedOn w:val="Normal"/>
    <w:link w:val="FooterChar"/>
    <w:uiPriority w:val="99"/>
    <w:unhideWhenUsed/>
    <w:rsid w:val="00FA4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BC"/>
  </w:style>
  <w:style w:type="paragraph" w:styleId="BalloonText">
    <w:name w:val="Balloon Text"/>
    <w:basedOn w:val="Normal"/>
    <w:link w:val="BalloonTextChar"/>
    <w:uiPriority w:val="99"/>
    <w:semiHidden/>
    <w:unhideWhenUsed/>
    <w:rsid w:val="00A6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6D47-FBF6-4517-AE73-41C167B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26</Pages>
  <Words>7056</Words>
  <Characters>40222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pmir</dc:creator>
  <cp:lastModifiedBy>HP</cp:lastModifiedBy>
  <cp:revision>55</cp:revision>
  <cp:lastPrinted>2023-05-29T07:26:00Z</cp:lastPrinted>
  <dcterms:created xsi:type="dcterms:W3CDTF">2023-05-27T06:02:00Z</dcterms:created>
  <dcterms:modified xsi:type="dcterms:W3CDTF">2023-06-03T08:16:00Z</dcterms:modified>
</cp:coreProperties>
</file>