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5E" w:rsidRPr="00562347" w:rsidRDefault="00017188" w:rsidP="00530BD5">
      <w:pPr>
        <w:spacing w:after="0" w:line="240" w:lineRule="auto"/>
        <w:rPr>
          <w:rFonts w:ascii="Verdana" w:hAnsi="Verdana" w:cs="Times New Roman"/>
          <w:b/>
          <w:color w:val="008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-190500</wp:posOffset>
            </wp:positionV>
            <wp:extent cx="942975" cy="89945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9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BD5">
        <w:rPr>
          <w:rFonts w:ascii="Verdana" w:hAnsi="Verdana" w:cs="Times New Roman"/>
          <w:b/>
          <w:color w:val="008000"/>
          <w:sz w:val="36"/>
          <w:szCs w:val="36"/>
        </w:rPr>
        <w:t xml:space="preserve"> </w:t>
      </w:r>
      <w:r w:rsidR="00530BD5">
        <w:rPr>
          <w:rFonts w:ascii="Verdana" w:hAnsi="Verdana" w:cs="Times New Roman"/>
          <w:b/>
          <w:color w:val="008000"/>
          <w:sz w:val="36"/>
          <w:szCs w:val="36"/>
        </w:rPr>
        <w:tab/>
      </w:r>
      <w:r w:rsidR="00530BD5">
        <w:rPr>
          <w:rFonts w:ascii="Verdana" w:hAnsi="Verdana" w:cs="Times New Roman"/>
          <w:b/>
          <w:color w:val="008000"/>
          <w:sz w:val="36"/>
          <w:szCs w:val="36"/>
        </w:rPr>
        <w:tab/>
      </w:r>
      <w:r w:rsidR="00530BD5">
        <w:rPr>
          <w:rFonts w:ascii="Verdana" w:hAnsi="Verdana" w:cs="Times New Roman"/>
          <w:b/>
          <w:color w:val="008000"/>
          <w:sz w:val="36"/>
          <w:szCs w:val="36"/>
        </w:rPr>
        <w:tab/>
      </w:r>
      <w:r w:rsidR="003A573E" w:rsidRPr="00562347">
        <w:rPr>
          <w:rFonts w:ascii="Verdana" w:hAnsi="Verdana" w:cs="Times New Roman"/>
          <w:b/>
          <w:color w:val="008000"/>
          <w:sz w:val="36"/>
          <w:szCs w:val="36"/>
        </w:rPr>
        <w:t>Z</w:t>
      </w:r>
      <w:bookmarkStart w:id="0" w:name="_GoBack"/>
      <w:bookmarkEnd w:id="0"/>
      <w:r w:rsidR="003A573E" w:rsidRPr="00562347">
        <w:rPr>
          <w:rFonts w:ascii="Verdana" w:hAnsi="Verdana" w:cs="Times New Roman"/>
          <w:b/>
          <w:color w:val="008000"/>
          <w:sz w:val="36"/>
          <w:szCs w:val="36"/>
        </w:rPr>
        <w:t>oological Society of Orissa (ZSO)</w:t>
      </w:r>
    </w:p>
    <w:p w:rsidR="003A573E" w:rsidRPr="008C5E09" w:rsidRDefault="003A573E" w:rsidP="003A573E">
      <w:pPr>
        <w:spacing w:after="0" w:line="240" w:lineRule="auto"/>
        <w:ind w:left="1440" w:firstLine="720"/>
        <w:rPr>
          <w:b/>
          <w:bCs/>
          <w:color w:val="000000" w:themeColor="text1"/>
          <w:sz w:val="28"/>
          <w:szCs w:val="26"/>
        </w:rPr>
      </w:pPr>
      <w:r w:rsidRPr="008C5E09">
        <w:rPr>
          <w:b/>
          <w:bCs/>
          <w:color w:val="000000" w:themeColor="text1"/>
          <w:sz w:val="28"/>
          <w:szCs w:val="26"/>
          <w:shd w:val="clear" w:color="auto" w:fill="FFFFFF"/>
        </w:rPr>
        <w:t>Regd. No. 2174/1180 of 1963-64</w:t>
      </w:r>
    </w:p>
    <w:p w:rsidR="003A573E" w:rsidRDefault="003A573E" w:rsidP="003A573E">
      <w:pPr>
        <w:spacing w:after="0" w:line="240" w:lineRule="auto"/>
        <w:ind w:left="1440" w:firstLine="720"/>
        <w:rPr>
          <w:b/>
          <w:bCs/>
          <w:color w:val="000000" w:themeColor="text1"/>
          <w:sz w:val="28"/>
          <w:szCs w:val="26"/>
          <w:shd w:val="clear" w:color="auto" w:fill="FFFFFF"/>
        </w:rPr>
      </w:pPr>
      <w:r w:rsidRPr="008C5E09">
        <w:rPr>
          <w:b/>
          <w:bCs/>
          <w:color w:val="000000" w:themeColor="text1"/>
          <w:sz w:val="28"/>
          <w:szCs w:val="26"/>
        </w:rPr>
        <w:t xml:space="preserve">Registered under </w:t>
      </w:r>
      <w:r w:rsidRPr="008C5E09">
        <w:rPr>
          <w:b/>
          <w:bCs/>
          <w:color w:val="000000" w:themeColor="text1"/>
          <w:sz w:val="28"/>
          <w:szCs w:val="26"/>
          <w:shd w:val="clear" w:color="auto" w:fill="FFFFFF"/>
        </w:rPr>
        <w:t>Societies Registration Act of Odisha, 1860</w:t>
      </w:r>
    </w:p>
    <w:p w:rsidR="003A573E" w:rsidRPr="008C5E09" w:rsidRDefault="003A573E" w:rsidP="003A573E">
      <w:pPr>
        <w:spacing w:after="0" w:line="240" w:lineRule="auto"/>
        <w:ind w:left="1440" w:firstLine="720"/>
        <w:rPr>
          <w:b/>
          <w:bCs/>
          <w:color w:val="000000" w:themeColor="text1"/>
          <w:sz w:val="28"/>
          <w:szCs w:val="26"/>
        </w:rPr>
      </w:pPr>
      <w:r>
        <w:rPr>
          <w:b/>
          <w:bCs/>
          <w:color w:val="000000" w:themeColor="text1"/>
          <w:sz w:val="28"/>
          <w:szCs w:val="26"/>
          <w:shd w:val="clear" w:color="auto" w:fill="FFFFFF"/>
        </w:rPr>
        <w:t>www.Pranikee.org</w:t>
      </w:r>
    </w:p>
    <w:p w:rsidR="003A573E" w:rsidRDefault="0064535E" w:rsidP="00645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458">
        <w:rPr>
          <w:rFonts w:ascii="Times New Roman" w:hAnsi="Times New Roman" w:cs="Times New Roman"/>
          <w:sz w:val="24"/>
          <w:szCs w:val="24"/>
        </w:rPr>
        <w:tab/>
      </w:r>
    </w:p>
    <w:p w:rsidR="0064535E" w:rsidRPr="00870458" w:rsidRDefault="0064535E" w:rsidP="00645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45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20F37" w:rsidRPr="002869F6" w:rsidRDefault="00DB62D3" w:rsidP="009F22E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9F6">
        <w:rPr>
          <w:rFonts w:ascii="Times New Roman" w:hAnsi="Times New Roman" w:cs="Times New Roman"/>
          <w:color w:val="000000" w:themeColor="text1"/>
          <w:sz w:val="24"/>
          <w:szCs w:val="24"/>
        </w:rPr>
        <w:t>ZSO is the</w:t>
      </w:r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Society for the Zoologists of the state. </w:t>
      </w:r>
      <w:r w:rsidR="00F20F37" w:rsidRPr="00286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7783B" w:rsidRPr="00286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teachers of this department were instrumental in the formation of the </w:t>
      </w:r>
      <w:r w:rsidR="00F20F37" w:rsidRPr="00286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Zoological Society of Orissa </w:t>
      </w:r>
      <w:r w:rsidR="00F7783B" w:rsidRPr="00286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CD1222" w:rsidRPr="002869F6">
        <w:rPr>
          <w:rFonts w:ascii="Times New Roman" w:hAnsi="Times New Roman" w:cs="Times New Roman"/>
          <w:color w:val="000000" w:themeColor="text1"/>
          <w:sz w:val="24"/>
          <w:szCs w:val="24"/>
        </w:rPr>
        <w:t>1958</w:t>
      </w:r>
      <w:r w:rsidR="00F7783B" w:rsidRPr="002869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5A12" w:rsidRPr="00286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Society has life </w:t>
      </w:r>
      <w:r w:rsidR="00C9700E" w:rsidRPr="00286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233 </w:t>
      </w:r>
      <w:r w:rsidR="00655A12" w:rsidRPr="002869F6">
        <w:rPr>
          <w:rFonts w:ascii="Times New Roman" w:hAnsi="Times New Roman" w:cs="Times New Roman"/>
          <w:color w:val="000000" w:themeColor="text1"/>
          <w:sz w:val="24"/>
          <w:szCs w:val="24"/>
        </w:rPr>
        <w:t>members</w:t>
      </w:r>
      <w:r w:rsidR="00C9700E" w:rsidRPr="002869F6">
        <w:rPr>
          <w:rFonts w:ascii="Times New Roman" w:hAnsi="Times New Roman" w:cs="Times New Roman"/>
          <w:color w:val="000000" w:themeColor="text1"/>
          <w:sz w:val="24"/>
          <w:szCs w:val="24"/>
        </w:rPr>
        <w:t>, all being the members of the General body</w:t>
      </w:r>
      <w:r w:rsidR="00655A12" w:rsidRPr="00286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an Executive body</w:t>
      </w:r>
      <w:r w:rsidR="00C9700E" w:rsidRPr="002869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10AD" w:rsidRPr="002869F6" w:rsidRDefault="002610AD" w:rsidP="009F22E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aims and objectives of </w:t>
      </w:r>
      <w:r w:rsidR="00DB62D3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society is to adopt measures for the advancement, </w:t>
      </w:r>
      <w:r w:rsidR="00990224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popularization</w:t>
      </w:r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furtherance of the cause of zoology and zoologists in the state and the country.</w:t>
      </w:r>
      <w:r w:rsidR="00990224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</w:t>
      </w:r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 society is associated with the presentation, publication, and discussion of newer facts and problems in zoology throughout.</w:t>
      </w:r>
      <w:r w:rsidR="000D282F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ZSO organizes national seminars/conferences/workshops at different universities/institutions of the state</w:t>
      </w:r>
      <w:r w:rsidR="00A021B3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15F3D" w:rsidRPr="002869F6" w:rsidRDefault="00990224" w:rsidP="009F22E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Society publishes "</w:t>
      </w:r>
      <w:r w:rsidRPr="00286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PRANIKEE</w:t>
      </w:r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", the journal of the Zoological Society of Orissa, </w:t>
      </w:r>
      <w:r w:rsidR="00A15F3D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which </w:t>
      </w:r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publish</w:t>
      </w:r>
      <w:r w:rsidR="00A15F3D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</w:t>
      </w:r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7415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original </w:t>
      </w:r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research </w:t>
      </w:r>
      <w:r w:rsidR="00617415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articles</w:t>
      </w:r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5F3D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reviews </w:t>
      </w:r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the field of Zoology</w:t>
      </w:r>
      <w:r w:rsidR="00CF6630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since </w:t>
      </w:r>
      <w:r w:rsidR="005B596E" w:rsidRPr="00286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1980</w:t>
      </w:r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03373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journal</w:t>
      </w:r>
      <w:r w:rsidR="007D6EB3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CF6630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ISSN number</w:t>
      </w:r>
      <w:r w:rsidR="00803373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5C33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0970-4450), </w:t>
      </w:r>
      <w:r w:rsidR="007D6EB3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listed in UGC CARE list II and indexed in Zoological Records, is </w:t>
      </w:r>
      <w:r w:rsidR="00803373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 </w:t>
      </w:r>
      <w:r w:rsidR="00A15F3D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open-access titles focused in the biological, ecological, and environmental sciences</w:t>
      </w:r>
      <w:r w:rsidR="009F22E6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05C33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021B3" w:rsidRDefault="00A021B3" w:rsidP="009F22E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Dr. </w:t>
      </w:r>
      <w:proofErr w:type="spellStart"/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Gunanidhi</w:t>
      </w:r>
      <w:proofErr w:type="spellEnd"/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Sahoo</w:t>
      </w:r>
      <w:proofErr w:type="spellEnd"/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working as the </w:t>
      </w:r>
      <w:r w:rsidRPr="00286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Secretary</w:t>
      </w:r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the Society and Prof. (Mrs.) </w:t>
      </w:r>
      <w:proofErr w:type="spellStart"/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Pravati</w:t>
      </w:r>
      <w:proofErr w:type="spellEnd"/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Kumari</w:t>
      </w:r>
      <w:proofErr w:type="spellEnd"/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Mahapatra</w:t>
      </w:r>
      <w:proofErr w:type="spellEnd"/>
      <w:r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the </w:t>
      </w:r>
      <w:r w:rsidR="00532CAA" w:rsidRPr="00286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Editors in chief</w:t>
      </w:r>
      <w:r w:rsidR="001B198A" w:rsidRPr="00286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198A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the Journal</w:t>
      </w:r>
      <w:r w:rsidR="00FD26DE" w:rsidRP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869F6" w:rsidRPr="00F9709A" w:rsidRDefault="002869F6" w:rsidP="009F22E6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F9709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Executive Committee Members:</w:t>
      </w:r>
    </w:p>
    <w:p w:rsidR="00F9709A" w:rsidRDefault="00F9709A" w:rsidP="006151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President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194D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Prof. Sushil K</w:t>
      </w:r>
      <w:r w:rsidR="00286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umar Dutta</w:t>
      </w:r>
      <w:r w:rsidR="006151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Bhubaneswar</w:t>
      </w:r>
      <w:r w:rsidR="00194D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2869F6" w:rsidRDefault="00F9709A" w:rsidP="006151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Vice President: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Prof. C S K Mishra, College of Basic Science, OUAT, Bhubaneswar</w:t>
      </w:r>
      <w:r w:rsidR="00194D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194D53" w:rsidRDefault="006151AD" w:rsidP="006151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Secretary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194D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Dr. </w:t>
      </w:r>
      <w:proofErr w:type="spellStart"/>
      <w:r w:rsidR="00194D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Gunanidhi</w:t>
      </w:r>
      <w:proofErr w:type="spellEnd"/>
      <w:r w:rsidR="00194D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4D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Sahoo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Department of Zoology, Utkal University,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BBSR</w:t>
      </w:r>
      <w:proofErr w:type="gramEnd"/>
      <w:r w:rsidR="007C69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Joint Secretary</w:t>
      </w:r>
      <w:r w:rsidR="00194D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7C69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7C69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Dr. </w:t>
      </w:r>
      <w:proofErr w:type="spellStart"/>
      <w:r w:rsidR="007C69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Prasanna</w:t>
      </w:r>
      <w:proofErr w:type="spellEnd"/>
      <w:r w:rsidR="007C69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Kumar Dixit, </w:t>
      </w:r>
      <w:r w:rsidR="007C69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</w:t>
      </w:r>
      <w:r w:rsidR="007C69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t.</w:t>
      </w:r>
      <w:r w:rsidR="007C69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Zoology, </w:t>
      </w:r>
      <w:r w:rsidR="00955D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Berhampur University</w:t>
      </w:r>
    </w:p>
    <w:p w:rsidR="00955D99" w:rsidRDefault="00955D99" w:rsidP="006151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Treasurer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Sabindra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Kumar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BJB (Auto) College, Bhubaneswar</w:t>
      </w:r>
    </w:p>
    <w:p w:rsidR="007729CF" w:rsidRDefault="00955D99" w:rsidP="006151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Members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1.</w:t>
      </w:r>
      <w:r w:rsidR="007729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Dr. </w:t>
      </w:r>
      <w:proofErr w:type="spellStart"/>
      <w:r w:rsidR="007729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Sudarsan</w:t>
      </w:r>
      <w:proofErr w:type="spellEnd"/>
      <w:r w:rsidR="007729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Panda, IFS, RCCF, </w:t>
      </w:r>
      <w:proofErr w:type="spellStart"/>
      <w:r w:rsidR="007729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Angul</w:t>
      </w:r>
      <w:proofErr w:type="spellEnd"/>
    </w:p>
    <w:p w:rsidR="00E534EF" w:rsidRDefault="007729CF" w:rsidP="006151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2. Prof.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Palita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Central University of Orissa, </w:t>
      </w:r>
      <w:proofErr w:type="spellStart"/>
      <w:r w:rsidR="00E53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Koraput</w:t>
      </w:r>
      <w:proofErr w:type="spellEnd"/>
    </w:p>
    <w:p w:rsidR="00E534EF" w:rsidRDefault="00E534EF" w:rsidP="006151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3. Prof. Luna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Samanta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Ravenshaw University, Cuttack</w:t>
      </w:r>
    </w:p>
    <w:p w:rsidR="00E534EF" w:rsidRDefault="00E534EF" w:rsidP="006151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4. Dr.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Paramananda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Das, CIFA, Bhubaneswar</w:t>
      </w:r>
    </w:p>
    <w:p w:rsidR="007E7650" w:rsidRDefault="00E534EF" w:rsidP="006151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5. Prof.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Hemanta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Kumar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Sahu</w:t>
      </w:r>
      <w:proofErr w:type="spellEnd"/>
      <w:r w:rsidR="007E76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MSCBD University, </w:t>
      </w:r>
      <w:proofErr w:type="spellStart"/>
      <w:r w:rsidR="007E76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Baripada</w:t>
      </w:r>
      <w:proofErr w:type="spellEnd"/>
    </w:p>
    <w:p w:rsidR="007E7650" w:rsidRDefault="007E7650" w:rsidP="006151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6. Dr.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Ranjita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 N (Auto) College,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Khurdha</w:t>
      </w:r>
      <w:proofErr w:type="spellEnd"/>
    </w:p>
    <w:p w:rsidR="007E7650" w:rsidRDefault="007E7650" w:rsidP="006151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7. Dr.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Akshaya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Kumar Mishra,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Rajendra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College,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Balangir</w:t>
      </w:r>
      <w:proofErr w:type="spellEnd"/>
    </w:p>
    <w:p w:rsidR="007E7650" w:rsidRDefault="007E7650" w:rsidP="006151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8. Dr. Dipak Kumar Singh, Govt. College, Rourkela</w:t>
      </w:r>
    </w:p>
    <w:p w:rsidR="00EF5461" w:rsidRDefault="007E7650" w:rsidP="006151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9.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Dillip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Kumar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Sahu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GM University, Sambalpur</w:t>
      </w:r>
    </w:p>
    <w:p w:rsidR="00955D99" w:rsidRPr="002869F6" w:rsidRDefault="00EF5461" w:rsidP="006151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Editor,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Pranikee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Prof.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Pravati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Kumari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Mahapatra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Utkal University, Bhubaneswar</w:t>
      </w:r>
    </w:p>
    <w:sectPr w:rsidR="00955D99" w:rsidRPr="0028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37"/>
    <w:rsid w:val="000102F8"/>
    <w:rsid w:val="00017188"/>
    <w:rsid w:val="000D282F"/>
    <w:rsid w:val="00194D53"/>
    <w:rsid w:val="001B198A"/>
    <w:rsid w:val="002610AD"/>
    <w:rsid w:val="002869F6"/>
    <w:rsid w:val="002A6EBA"/>
    <w:rsid w:val="003A573E"/>
    <w:rsid w:val="00417F54"/>
    <w:rsid w:val="00530BD5"/>
    <w:rsid w:val="00532CAA"/>
    <w:rsid w:val="00562347"/>
    <w:rsid w:val="005B596E"/>
    <w:rsid w:val="005E5C75"/>
    <w:rsid w:val="00605C33"/>
    <w:rsid w:val="006151AD"/>
    <w:rsid w:val="00617415"/>
    <w:rsid w:val="0064535E"/>
    <w:rsid w:val="00655A12"/>
    <w:rsid w:val="00722126"/>
    <w:rsid w:val="007729CF"/>
    <w:rsid w:val="007C6926"/>
    <w:rsid w:val="007D6EB3"/>
    <w:rsid w:val="007E7650"/>
    <w:rsid w:val="00803373"/>
    <w:rsid w:val="008C5E09"/>
    <w:rsid w:val="00955D99"/>
    <w:rsid w:val="009760CE"/>
    <w:rsid w:val="00976C9C"/>
    <w:rsid w:val="00990224"/>
    <w:rsid w:val="009F22E6"/>
    <w:rsid w:val="00A021B3"/>
    <w:rsid w:val="00A15389"/>
    <w:rsid w:val="00A15F3D"/>
    <w:rsid w:val="00A168D2"/>
    <w:rsid w:val="00C9700E"/>
    <w:rsid w:val="00CA40F0"/>
    <w:rsid w:val="00CD1222"/>
    <w:rsid w:val="00CD59E6"/>
    <w:rsid w:val="00CF6630"/>
    <w:rsid w:val="00D01D60"/>
    <w:rsid w:val="00DB4643"/>
    <w:rsid w:val="00DB62D3"/>
    <w:rsid w:val="00DD38FA"/>
    <w:rsid w:val="00E34373"/>
    <w:rsid w:val="00E534EF"/>
    <w:rsid w:val="00EF5461"/>
    <w:rsid w:val="00F20F37"/>
    <w:rsid w:val="00F73F82"/>
    <w:rsid w:val="00F7783B"/>
    <w:rsid w:val="00F9709A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72518-6149-499C-B46B-A50A6D79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3E"/>
    <w:rPr>
      <w:rFonts w:cs="Sendny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2022-07-15T11:01:00Z</dcterms:created>
  <dcterms:modified xsi:type="dcterms:W3CDTF">2023-03-10T14:57:00Z</dcterms:modified>
</cp:coreProperties>
</file>