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57" w:rsidRPr="00CE5029" w:rsidRDefault="00AA04CA" w:rsidP="00632A57">
      <w:pPr>
        <w:pStyle w:val="ListParagraph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proofErr w:type="spellStart"/>
      <w:r w:rsidRPr="00CE5029">
        <w:rPr>
          <w:rFonts w:cstheme="minorHAnsi"/>
          <w:b/>
          <w:sz w:val="24"/>
          <w:szCs w:val="24"/>
        </w:rPr>
        <w:t>M.Phil</w:t>
      </w:r>
      <w:proofErr w:type="spellEnd"/>
      <w:r w:rsidRPr="00CE5029">
        <w:rPr>
          <w:rFonts w:cstheme="minorHAnsi"/>
          <w:b/>
          <w:sz w:val="24"/>
          <w:szCs w:val="24"/>
        </w:rPr>
        <w:t xml:space="preserve"> (AIHCA)</w:t>
      </w:r>
      <w:r w:rsidR="00CE5029">
        <w:rPr>
          <w:rFonts w:cstheme="minorHAnsi"/>
          <w:b/>
          <w:sz w:val="24"/>
          <w:szCs w:val="24"/>
        </w:rPr>
        <w:t xml:space="preserve"> – Objective and </w:t>
      </w:r>
      <w:proofErr w:type="gramStart"/>
      <w:r w:rsidR="00CE5029">
        <w:rPr>
          <w:rFonts w:cstheme="minorHAnsi"/>
          <w:b/>
          <w:sz w:val="24"/>
          <w:szCs w:val="24"/>
        </w:rPr>
        <w:t>Outcome :</w:t>
      </w:r>
      <w:proofErr w:type="gramEnd"/>
    </w:p>
    <w:p w:rsidR="00CE5029" w:rsidRDefault="00632A57" w:rsidP="00632A57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CE5029">
        <w:rPr>
          <w:rFonts w:cstheme="minorHAnsi"/>
          <w:b/>
          <w:sz w:val="24"/>
          <w:szCs w:val="24"/>
        </w:rPr>
        <w:t>Objectives:</w:t>
      </w:r>
      <w:r w:rsidRPr="00CE5029">
        <w:rPr>
          <w:rFonts w:cstheme="minorHAnsi"/>
          <w:sz w:val="24"/>
          <w:szCs w:val="24"/>
        </w:rPr>
        <w:t xml:space="preserve"> </w:t>
      </w:r>
    </w:p>
    <w:p w:rsidR="00632A57" w:rsidRDefault="00CE5029" w:rsidP="00632A57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 </w:t>
      </w:r>
      <w:proofErr w:type="spellStart"/>
      <w:r>
        <w:rPr>
          <w:rFonts w:cstheme="minorHAnsi"/>
          <w:sz w:val="24"/>
          <w:szCs w:val="24"/>
        </w:rPr>
        <w:t>M.Phil</w:t>
      </w:r>
      <w:proofErr w:type="spellEnd"/>
      <w:r>
        <w:rPr>
          <w:rFonts w:cstheme="minorHAnsi"/>
          <w:sz w:val="24"/>
          <w:szCs w:val="24"/>
        </w:rPr>
        <w:t xml:space="preserve"> course in AIHCA has been designed with an idea to capacitate the student to have specialised knowledge in Ancient Indian Historiography, Research Methods, Concepts in Archaeology and in writing a Dissertation using the above </w:t>
      </w:r>
      <w:r w:rsidR="00632A57" w:rsidRPr="00CE502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factors. The objective of the curriculum is to enhance his understanding of </w:t>
      </w:r>
      <w:r w:rsidR="00B929C9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subject. Here the effort is to give him scope to develop his skills</w:t>
      </w:r>
      <w:r w:rsidR="00B929C9">
        <w:rPr>
          <w:rFonts w:cstheme="minorHAnsi"/>
          <w:sz w:val="24"/>
          <w:szCs w:val="24"/>
        </w:rPr>
        <w:t>, his proficiency and his research perspective.</w:t>
      </w:r>
    </w:p>
    <w:p w:rsidR="00B929C9" w:rsidRPr="00CE5029" w:rsidRDefault="00B929C9" w:rsidP="00632A57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A44541" w:rsidRPr="00CE5029" w:rsidRDefault="00B929C9" w:rsidP="00A4454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Outcome </w:t>
      </w:r>
      <w:r w:rsidR="00A44541" w:rsidRPr="00CE5029">
        <w:rPr>
          <w:rFonts w:cstheme="minorHAnsi"/>
          <w:b/>
          <w:sz w:val="24"/>
          <w:szCs w:val="24"/>
        </w:rPr>
        <w:t>:</w:t>
      </w:r>
      <w:proofErr w:type="gramEnd"/>
    </w:p>
    <w:p w:rsidR="00B929C9" w:rsidRDefault="00B929C9" w:rsidP="00A4454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completion of the </w:t>
      </w:r>
      <w:proofErr w:type="spellStart"/>
      <w:r>
        <w:rPr>
          <w:rFonts w:cstheme="minorHAnsi"/>
          <w:sz w:val="24"/>
          <w:szCs w:val="24"/>
        </w:rPr>
        <w:t>M.Phil</w:t>
      </w:r>
      <w:proofErr w:type="spellEnd"/>
      <w:r>
        <w:rPr>
          <w:rFonts w:cstheme="minorHAnsi"/>
          <w:sz w:val="24"/>
          <w:szCs w:val="24"/>
        </w:rPr>
        <w:t xml:space="preserve"> Course it is seen that the student definitely is a much enlightened person in his field of study i.e. Ancient Indian History, Culture and Archaeology.</w:t>
      </w:r>
    </w:p>
    <w:p w:rsidR="00E155B8" w:rsidRDefault="00E155B8" w:rsidP="00A4454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929C9" w:rsidRPr="000342D7" w:rsidRDefault="00B929C9" w:rsidP="00A4454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342D7">
        <w:rPr>
          <w:rFonts w:cstheme="minorHAnsi"/>
          <w:b/>
          <w:sz w:val="24"/>
          <w:szCs w:val="24"/>
        </w:rPr>
        <w:t>Paper – I</w:t>
      </w:r>
    </w:p>
    <w:p w:rsidR="00B929C9" w:rsidRPr="000342D7" w:rsidRDefault="00B929C9" w:rsidP="00A4454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result of studying this paper gives him a holistic idea of ancient Indian literature. </w:t>
      </w:r>
      <w:r w:rsidR="00E155B8">
        <w:rPr>
          <w:rFonts w:cstheme="minorHAnsi"/>
          <w:sz w:val="24"/>
          <w:szCs w:val="24"/>
        </w:rPr>
        <w:t>Starting from w</w:t>
      </w:r>
      <w:r>
        <w:rPr>
          <w:rFonts w:cstheme="minorHAnsi"/>
          <w:sz w:val="24"/>
          <w:szCs w:val="24"/>
        </w:rPr>
        <w:t xml:space="preserve">hat was the historical sense of the then people </w:t>
      </w:r>
      <w:r w:rsidR="00E155B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to the idea of </w:t>
      </w:r>
      <w:proofErr w:type="spellStart"/>
      <w:r>
        <w:rPr>
          <w:rFonts w:cstheme="minorHAnsi"/>
          <w:sz w:val="24"/>
          <w:szCs w:val="24"/>
        </w:rPr>
        <w:t>Bharatavarsa</w:t>
      </w:r>
      <w:proofErr w:type="spellEnd"/>
      <w:r>
        <w:rPr>
          <w:rFonts w:cstheme="minorHAnsi"/>
          <w:sz w:val="24"/>
          <w:szCs w:val="24"/>
        </w:rPr>
        <w:t>. It enlightens him on the traditional history</w:t>
      </w:r>
      <w:r w:rsidR="000342D7">
        <w:rPr>
          <w:rFonts w:cstheme="minorHAnsi"/>
          <w:sz w:val="24"/>
          <w:szCs w:val="24"/>
        </w:rPr>
        <w:t xml:space="preserve"> of India from the Vedas to the </w:t>
      </w:r>
      <w:proofErr w:type="spellStart"/>
      <w:r w:rsidR="000342D7">
        <w:rPr>
          <w:rFonts w:cstheme="minorHAnsi"/>
          <w:sz w:val="24"/>
          <w:szCs w:val="24"/>
        </w:rPr>
        <w:t>Puranas</w:t>
      </w:r>
      <w:proofErr w:type="spellEnd"/>
      <w:r w:rsidR="000342D7">
        <w:rPr>
          <w:rFonts w:cstheme="minorHAnsi"/>
          <w:sz w:val="24"/>
          <w:szCs w:val="24"/>
        </w:rPr>
        <w:t xml:space="preserve">. He knows about </w:t>
      </w:r>
      <w:proofErr w:type="spellStart"/>
      <w:r w:rsidR="000342D7">
        <w:rPr>
          <w:rFonts w:cstheme="minorHAnsi"/>
          <w:sz w:val="24"/>
          <w:szCs w:val="24"/>
        </w:rPr>
        <w:t>Jaina</w:t>
      </w:r>
      <w:proofErr w:type="spellEnd"/>
      <w:r w:rsidR="000342D7">
        <w:rPr>
          <w:rFonts w:cstheme="minorHAnsi"/>
          <w:sz w:val="24"/>
          <w:szCs w:val="24"/>
        </w:rPr>
        <w:t xml:space="preserve"> and Buddhist writings. His idea on ancient Indian literature including those of modern historians who have written on ancient India is deeply enhanced. His overall understanding of ancient Indian </w:t>
      </w:r>
      <w:r w:rsidR="000342D7" w:rsidRPr="00E155B8">
        <w:rPr>
          <w:rFonts w:cstheme="minorHAnsi"/>
          <w:sz w:val="24"/>
          <w:szCs w:val="24"/>
        </w:rPr>
        <w:t>historiography is developed</w:t>
      </w:r>
      <w:r w:rsidR="000342D7" w:rsidRPr="000342D7">
        <w:rPr>
          <w:rFonts w:cstheme="minorHAnsi"/>
          <w:b/>
          <w:sz w:val="24"/>
          <w:szCs w:val="24"/>
        </w:rPr>
        <w:t>.</w:t>
      </w:r>
    </w:p>
    <w:p w:rsidR="00E155B8" w:rsidRDefault="00E155B8" w:rsidP="00A4454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0342D7" w:rsidRPr="000342D7" w:rsidRDefault="000342D7" w:rsidP="00A4454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342D7">
        <w:rPr>
          <w:rFonts w:cstheme="minorHAnsi"/>
          <w:b/>
          <w:sz w:val="24"/>
          <w:szCs w:val="24"/>
        </w:rPr>
        <w:t>Paper – II</w:t>
      </w:r>
    </w:p>
    <w:p w:rsidR="000342D7" w:rsidRDefault="000342D7" w:rsidP="00A4454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outcome of this particular paper is very significant. He knows about sources, its merits and demerits. </w:t>
      </w:r>
      <w:proofErr w:type="gramStart"/>
      <w:r>
        <w:rPr>
          <w:rFonts w:cstheme="minorHAnsi"/>
          <w:sz w:val="24"/>
          <w:szCs w:val="24"/>
        </w:rPr>
        <w:t>Comes to</w:t>
      </w:r>
      <w:r w:rsidR="00C942FE">
        <w:rPr>
          <w:rFonts w:cstheme="minorHAnsi"/>
          <w:sz w:val="24"/>
          <w:szCs w:val="24"/>
        </w:rPr>
        <w:t xml:space="preserve"> understand research methodology –</w:t>
      </w:r>
      <w:r w:rsidR="00E155B8">
        <w:rPr>
          <w:rFonts w:cstheme="minorHAnsi"/>
          <w:sz w:val="24"/>
          <w:szCs w:val="24"/>
        </w:rPr>
        <w:t xml:space="preserve"> </w:t>
      </w:r>
      <w:r w:rsidR="00C942FE">
        <w:rPr>
          <w:rFonts w:cstheme="minorHAnsi"/>
          <w:sz w:val="24"/>
          <w:szCs w:val="24"/>
        </w:rPr>
        <w:t>like Preliminary, Analytical and Synthetic operations.</w:t>
      </w:r>
      <w:proofErr w:type="gramEnd"/>
      <w:r w:rsidR="00C942FE">
        <w:rPr>
          <w:rFonts w:cstheme="minorHAnsi"/>
          <w:sz w:val="24"/>
          <w:szCs w:val="24"/>
        </w:rPr>
        <w:t xml:space="preserve"> His understanding on archaeological methods gets enhanced and his reasoning to reconstruct past life is rationalized.</w:t>
      </w:r>
    </w:p>
    <w:p w:rsidR="00C942FE" w:rsidRPr="00C942FE" w:rsidRDefault="00C942FE" w:rsidP="00A4454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942FE">
        <w:rPr>
          <w:rFonts w:cstheme="minorHAnsi"/>
          <w:b/>
          <w:sz w:val="24"/>
          <w:szCs w:val="24"/>
        </w:rPr>
        <w:t>Paper – III</w:t>
      </w:r>
    </w:p>
    <w:p w:rsidR="00C942FE" w:rsidRDefault="00C942FE" w:rsidP="00A4454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paper again enhances his concepts on archaeology. He better understands his subjects’ links with other subjects like anthropology and pure sciences. His understanding of </w:t>
      </w:r>
      <w:r>
        <w:rPr>
          <w:rFonts w:cstheme="minorHAnsi"/>
          <w:sz w:val="24"/>
          <w:szCs w:val="24"/>
        </w:rPr>
        <w:lastRenderedPageBreak/>
        <w:t>archaeological theories is achieved. He knows in a much better manner how he can use his knowledge</w:t>
      </w:r>
      <w:r w:rsidR="003C7081">
        <w:rPr>
          <w:rFonts w:cstheme="minorHAnsi"/>
          <w:sz w:val="24"/>
          <w:szCs w:val="24"/>
        </w:rPr>
        <w:t xml:space="preserve"> thus attained in practical form.</w:t>
      </w:r>
    </w:p>
    <w:p w:rsidR="003C7081" w:rsidRDefault="003C7081" w:rsidP="003C708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32A57" w:rsidRPr="003C7081" w:rsidRDefault="003C7081" w:rsidP="003C708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C7081">
        <w:rPr>
          <w:rFonts w:cstheme="minorHAnsi"/>
          <w:b/>
          <w:sz w:val="24"/>
          <w:szCs w:val="24"/>
        </w:rPr>
        <w:t>Paper IV</w:t>
      </w:r>
    </w:p>
    <w:p w:rsidR="003C7081" w:rsidRDefault="003C7081" w:rsidP="003C708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paper is very important as he submits a Dissertation under the guidance of a teacher on a specific topic. Here his knowledge enhancement, his comprehension of what he has learnt during the course, his understanding of the field in practical form and his writing style is evaluated.  </w:t>
      </w:r>
    </w:p>
    <w:p w:rsidR="003C7081" w:rsidRPr="003C7081" w:rsidRDefault="00E155B8" w:rsidP="003C708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overall outcome of the course is very satisfying as the student comes out transformed in his outlook and understanding of archaeology and its methods.</w:t>
      </w:r>
    </w:p>
    <w:sectPr w:rsidR="003C7081" w:rsidRPr="003C7081" w:rsidSect="00760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4FA5"/>
    <w:multiLevelType w:val="hybridMultilevel"/>
    <w:tmpl w:val="83AAA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2994"/>
    <w:multiLevelType w:val="hybridMultilevel"/>
    <w:tmpl w:val="8E780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A57"/>
    <w:rsid w:val="000342D7"/>
    <w:rsid w:val="001721B1"/>
    <w:rsid w:val="003C7081"/>
    <w:rsid w:val="00632A57"/>
    <w:rsid w:val="00760302"/>
    <w:rsid w:val="00A0065B"/>
    <w:rsid w:val="00A44541"/>
    <w:rsid w:val="00AA04CA"/>
    <w:rsid w:val="00B929C9"/>
    <w:rsid w:val="00C52E0E"/>
    <w:rsid w:val="00C942FE"/>
    <w:rsid w:val="00CE5029"/>
    <w:rsid w:val="00E1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57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SKP-AHICA</dc:creator>
  <cp:keywords/>
  <dc:description/>
  <cp:lastModifiedBy>Sanjay</cp:lastModifiedBy>
  <cp:revision>5</cp:revision>
  <dcterms:created xsi:type="dcterms:W3CDTF">2022-04-01T08:30:00Z</dcterms:created>
  <dcterms:modified xsi:type="dcterms:W3CDTF">2022-04-02T06:51:00Z</dcterms:modified>
</cp:coreProperties>
</file>