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DB" w:rsidRPr="00242ADA" w:rsidRDefault="00F87FDB" w:rsidP="00F87FDB">
      <w:pPr>
        <w:jc w:val="center"/>
        <w:rPr>
          <w:b/>
          <w:i/>
          <w:sz w:val="36"/>
          <w:szCs w:val="36"/>
        </w:rPr>
      </w:pPr>
      <w:r w:rsidRPr="00242ADA">
        <w:rPr>
          <w:b/>
          <w:i/>
          <w:sz w:val="36"/>
          <w:szCs w:val="36"/>
        </w:rPr>
        <w:t>Revised</w:t>
      </w:r>
    </w:p>
    <w:p w:rsidR="00F87FDB" w:rsidRPr="00242ADA" w:rsidRDefault="00F87FDB" w:rsidP="00F87FDB">
      <w:pPr>
        <w:jc w:val="center"/>
        <w:rPr>
          <w:b/>
          <w:sz w:val="36"/>
          <w:szCs w:val="36"/>
        </w:rPr>
      </w:pPr>
      <w:r w:rsidRPr="00242ADA">
        <w:rPr>
          <w:b/>
          <w:sz w:val="44"/>
          <w:szCs w:val="36"/>
        </w:rPr>
        <w:t>COURSES OF STUDIES</w:t>
      </w:r>
      <w:r>
        <w:rPr>
          <w:b/>
          <w:sz w:val="44"/>
          <w:szCs w:val="36"/>
        </w:rPr>
        <w:t xml:space="preserve"> </w:t>
      </w:r>
    </w:p>
    <w:p w:rsidR="00F87FDB" w:rsidRDefault="00F87FDB" w:rsidP="00F87FDB">
      <w:pPr>
        <w:jc w:val="center"/>
        <w:rPr>
          <w:b/>
          <w:sz w:val="36"/>
          <w:szCs w:val="36"/>
        </w:rPr>
      </w:pPr>
      <w:r w:rsidRPr="00CB2D05">
        <w:rPr>
          <w:b/>
          <w:sz w:val="36"/>
          <w:szCs w:val="36"/>
        </w:rPr>
        <w:t>For</w:t>
      </w:r>
    </w:p>
    <w:p w:rsidR="00F87FDB" w:rsidRPr="00242ADA" w:rsidRDefault="00F87FDB" w:rsidP="00F87FDB">
      <w:pPr>
        <w:jc w:val="center"/>
        <w:rPr>
          <w:b/>
          <w:sz w:val="44"/>
          <w:szCs w:val="36"/>
        </w:rPr>
      </w:pPr>
      <w:r w:rsidRPr="00242ADA">
        <w:rPr>
          <w:b/>
          <w:sz w:val="44"/>
          <w:szCs w:val="36"/>
        </w:rPr>
        <w:t xml:space="preserve">MASTERS OF </w:t>
      </w:r>
      <w:r>
        <w:rPr>
          <w:b/>
          <w:sz w:val="44"/>
          <w:szCs w:val="36"/>
        </w:rPr>
        <w:t>PHILOSOPHY</w:t>
      </w:r>
    </w:p>
    <w:p w:rsidR="00F87FDB" w:rsidRPr="00CB2D05" w:rsidRDefault="00F87FDB" w:rsidP="00F87FDB">
      <w:pPr>
        <w:jc w:val="center"/>
        <w:rPr>
          <w:b/>
          <w:sz w:val="36"/>
          <w:szCs w:val="36"/>
        </w:rPr>
      </w:pPr>
      <w:r w:rsidRPr="00CB2D05">
        <w:rPr>
          <w:b/>
          <w:sz w:val="36"/>
          <w:szCs w:val="36"/>
        </w:rPr>
        <w:t>In</w:t>
      </w:r>
    </w:p>
    <w:p w:rsidR="00F87FDB" w:rsidRPr="00242ADA" w:rsidRDefault="00F87FDB" w:rsidP="00F87FDB">
      <w:pPr>
        <w:jc w:val="center"/>
        <w:rPr>
          <w:rFonts w:ascii="Franklin Gothic Medium" w:hAnsi="Franklin Gothic Medium" w:cs="Times New Roman"/>
          <w:b/>
          <w:sz w:val="36"/>
          <w:szCs w:val="32"/>
        </w:rPr>
      </w:pPr>
      <w:r w:rsidRPr="00242ADA">
        <w:rPr>
          <w:rFonts w:ascii="Franklin Gothic Medium" w:hAnsi="Franklin Gothic Medium" w:cs="Times New Roman"/>
          <w:b/>
          <w:sz w:val="36"/>
          <w:szCs w:val="32"/>
        </w:rPr>
        <w:t>ANCIENT INDIAN HISTORY, CULTURE AND ARCHAEOLOGY</w:t>
      </w:r>
    </w:p>
    <w:p w:rsidR="00F87FDB" w:rsidRPr="00CB2D05" w:rsidRDefault="00F87FDB" w:rsidP="00F87FDB">
      <w:pPr>
        <w:jc w:val="center"/>
        <w:rPr>
          <w:b/>
          <w:sz w:val="36"/>
          <w:szCs w:val="36"/>
        </w:rPr>
      </w:pPr>
      <w:r w:rsidRPr="00CB2D05">
        <w:rPr>
          <w:b/>
          <w:sz w:val="36"/>
          <w:szCs w:val="36"/>
        </w:rPr>
        <w:t>Effective from Academic Session 201</w:t>
      </w:r>
      <w:r>
        <w:rPr>
          <w:b/>
          <w:sz w:val="36"/>
          <w:szCs w:val="36"/>
        </w:rPr>
        <w:t>9-20</w:t>
      </w:r>
    </w:p>
    <w:p w:rsidR="00F87FDB" w:rsidRDefault="00F87FDB" w:rsidP="00F87FDB">
      <w:pPr>
        <w:rPr>
          <w:b/>
          <w:sz w:val="36"/>
          <w:szCs w:val="36"/>
        </w:rPr>
      </w:pPr>
    </w:p>
    <w:p w:rsidR="00F87FDB" w:rsidRDefault="00F87FDB" w:rsidP="00F87FDB">
      <w:pPr>
        <w:rPr>
          <w:b/>
          <w:sz w:val="36"/>
          <w:szCs w:val="36"/>
        </w:rPr>
      </w:pPr>
    </w:p>
    <w:p w:rsidR="00F87FDB" w:rsidRDefault="00F87FDB" w:rsidP="00F87FDB">
      <w:pPr>
        <w:rPr>
          <w:b/>
          <w:sz w:val="36"/>
          <w:szCs w:val="36"/>
        </w:rPr>
      </w:pPr>
    </w:p>
    <w:p w:rsidR="00F87FDB" w:rsidRDefault="00F87FDB" w:rsidP="00F87FDB">
      <w:pPr>
        <w:rPr>
          <w:b/>
          <w:sz w:val="36"/>
          <w:szCs w:val="36"/>
        </w:rPr>
      </w:pPr>
    </w:p>
    <w:p w:rsidR="00F87FDB" w:rsidRDefault="00F87FDB" w:rsidP="00F87FDB">
      <w:pPr>
        <w:rPr>
          <w:b/>
          <w:sz w:val="36"/>
          <w:szCs w:val="36"/>
        </w:rPr>
      </w:pPr>
    </w:p>
    <w:p w:rsidR="00F87FDB" w:rsidRPr="00CB2D05" w:rsidRDefault="00F87FDB" w:rsidP="00F87FDB">
      <w:pPr>
        <w:rPr>
          <w:b/>
          <w:sz w:val="36"/>
          <w:szCs w:val="36"/>
        </w:rPr>
      </w:pPr>
    </w:p>
    <w:p w:rsidR="00F87FDB" w:rsidRPr="00242ADA" w:rsidRDefault="00F87FDB" w:rsidP="00F87FDB">
      <w:pPr>
        <w:spacing w:after="0" w:line="240" w:lineRule="auto"/>
        <w:jc w:val="center"/>
        <w:rPr>
          <w:rFonts w:ascii="Times New Roman" w:hAnsi="Times New Roman" w:cs="Times New Roman"/>
          <w:b/>
          <w:sz w:val="44"/>
          <w:szCs w:val="36"/>
        </w:rPr>
      </w:pPr>
      <w:r w:rsidRPr="00242ADA">
        <w:rPr>
          <w:rFonts w:ascii="Times New Roman" w:hAnsi="Times New Roman" w:cs="Times New Roman"/>
          <w:b/>
          <w:sz w:val="44"/>
          <w:szCs w:val="36"/>
        </w:rPr>
        <w:t>UTKAL UNIVERSITY</w:t>
      </w:r>
    </w:p>
    <w:p w:rsidR="00F87FDB" w:rsidRDefault="00F87FDB" w:rsidP="00F87FDB">
      <w:pPr>
        <w:spacing w:after="0" w:line="240" w:lineRule="auto"/>
        <w:jc w:val="center"/>
        <w:rPr>
          <w:rFonts w:ascii="Times New Roman" w:hAnsi="Times New Roman" w:cs="Times New Roman"/>
          <w:b/>
          <w:sz w:val="44"/>
          <w:szCs w:val="36"/>
        </w:rPr>
      </w:pPr>
      <w:r w:rsidRPr="00242ADA">
        <w:rPr>
          <w:rFonts w:ascii="Times New Roman" w:hAnsi="Times New Roman" w:cs="Times New Roman"/>
          <w:b/>
          <w:sz w:val="44"/>
          <w:szCs w:val="36"/>
        </w:rPr>
        <w:t>VANI VIHAR</w:t>
      </w:r>
    </w:p>
    <w:p w:rsidR="006D1B6F" w:rsidRPr="00F87FDB" w:rsidRDefault="00F87FDB" w:rsidP="00F87FDB">
      <w:pPr>
        <w:spacing w:after="0" w:line="240" w:lineRule="auto"/>
        <w:jc w:val="center"/>
        <w:rPr>
          <w:rFonts w:ascii="Times New Roman" w:hAnsi="Times New Roman" w:cs="Times New Roman"/>
          <w:b/>
          <w:sz w:val="44"/>
          <w:szCs w:val="36"/>
        </w:rPr>
      </w:pPr>
      <w:r w:rsidRPr="00242ADA">
        <w:rPr>
          <w:rFonts w:ascii="Times New Roman" w:hAnsi="Times New Roman" w:cs="Times New Roman"/>
          <w:b/>
          <w:sz w:val="44"/>
          <w:szCs w:val="36"/>
        </w:rPr>
        <w:t>BHUBANESWAR - 751004</w:t>
      </w:r>
    </w:p>
    <w:p w:rsidR="00F87FDB" w:rsidRDefault="00F87FDB" w:rsidP="00386A39">
      <w:pPr>
        <w:spacing w:line="240" w:lineRule="auto"/>
        <w:ind w:left="3600"/>
        <w:rPr>
          <w:b/>
          <w:sz w:val="28"/>
          <w:szCs w:val="28"/>
        </w:rPr>
      </w:pPr>
    </w:p>
    <w:p w:rsidR="00F87FDB" w:rsidRDefault="00F87FDB" w:rsidP="00386A39">
      <w:pPr>
        <w:spacing w:line="240" w:lineRule="auto"/>
        <w:ind w:left="3600"/>
        <w:rPr>
          <w:b/>
          <w:sz w:val="28"/>
          <w:szCs w:val="28"/>
        </w:rPr>
      </w:pPr>
    </w:p>
    <w:p w:rsidR="00F87FDB" w:rsidRDefault="00F87FDB" w:rsidP="00386A39">
      <w:pPr>
        <w:spacing w:line="240" w:lineRule="auto"/>
        <w:ind w:left="3600"/>
        <w:rPr>
          <w:b/>
          <w:sz w:val="28"/>
          <w:szCs w:val="28"/>
        </w:rPr>
      </w:pPr>
    </w:p>
    <w:p w:rsidR="00F87FDB" w:rsidRDefault="00F87FDB" w:rsidP="00386A39">
      <w:pPr>
        <w:spacing w:line="240" w:lineRule="auto"/>
        <w:ind w:left="3600"/>
        <w:rPr>
          <w:b/>
          <w:sz w:val="28"/>
          <w:szCs w:val="28"/>
        </w:rPr>
      </w:pPr>
    </w:p>
    <w:p w:rsidR="00AB78F1" w:rsidRPr="00B60B1B" w:rsidRDefault="004E59C0" w:rsidP="00386A39">
      <w:pPr>
        <w:spacing w:line="240" w:lineRule="auto"/>
        <w:ind w:left="3600"/>
        <w:rPr>
          <w:b/>
          <w:sz w:val="28"/>
          <w:szCs w:val="28"/>
        </w:rPr>
      </w:pPr>
      <w:r w:rsidRPr="00B60B1B">
        <w:rPr>
          <w:b/>
          <w:sz w:val="28"/>
          <w:szCs w:val="28"/>
        </w:rPr>
        <w:lastRenderedPageBreak/>
        <w:t>M.PHIL IN AIHCA</w:t>
      </w:r>
    </w:p>
    <w:p w:rsidR="006D1B6F" w:rsidRDefault="006D1B6F" w:rsidP="00386A39">
      <w:pPr>
        <w:spacing w:line="240" w:lineRule="auto"/>
        <w:jc w:val="both"/>
        <w:rPr>
          <w:sz w:val="28"/>
          <w:szCs w:val="28"/>
        </w:rPr>
      </w:pPr>
    </w:p>
    <w:p w:rsidR="004E59C0" w:rsidRPr="00B60B1B" w:rsidRDefault="004E59C0" w:rsidP="00386A39">
      <w:pPr>
        <w:spacing w:line="240" w:lineRule="auto"/>
        <w:jc w:val="both"/>
        <w:rPr>
          <w:sz w:val="28"/>
          <w:szCs w:val="28"/>
        </w:rPr>
      </w:pPr>
      <w:r w:rsidRPr="00B60B1B">
        <w:rPr>
          <w:sz w:val="28"/>
          <w:szCs w:val="28"/>
        </w:rPr>
        <w:t>The M.Phil in AIHCA shall consist of two semesters. The First semester shall consist of two theory papers of 100 marks each and the second semester shall consist of one theory paper and one dissertation of 100 marks each. Pass mark in each theory paper and dissertation is 50.</w:t>
      </w:r>
      <w:r w:rsidR="00D52295">
        <w:rPr>
          <w:sz w:val="28"/>
          <w:szCs w:val="28"/>
        </w:rPr>
        <w:t xml:space="preserve"> </w:t>
      </w:r>
      <w:r w:rsidRPr="00B60B1B">
        <w:rPr>
          <w:sz w:val="28"/>
          <w:szCs w:val="28"/>
        </w:rPr>
        <w:t xml:space="preserve">The duration of the examination in each theory paper </w:t>
      </w:r>
      <w:r w:rsidR="006D1B6F">
        <w:rPr>
          <w:sz w:val="28"/>
          <w:szCs w:val="28"/>
        </w:rPr>
        <w:t>shall be four hours. Students with M.A</w:t>
      </w:r>
      <w:r w:rsidRPr="00B60B1B">
        <w:rPr>
          <w:sz w:val="28"/>
          <w:szCs w:val="28"/>
        </w:rPr>
        <w:t>.</w:t>
      </w:r>
      <w:r w:rsidR="006D1B6F">
        <w:rPr>
          <w:sz w:val="28"/>
          <w:szCs w:val="28"/>
        </w:rPr>
        <w:t xml:space="preserve"> </w:t>
      </w:r>
      <w:r w:rsidRPr="00B60B1B">
        <w:rPr>
          <w:sz w:val="28"/>
          <w:szCs w:val="28"/>
        </w:rPr>
        <w:t>Degree in Ancient Indian History, Culture and Archeology</w:t>
      </w:r>
      <w:r w:rsidR="006D1B6F">
        <w:rPr>
          <w:sz w:val="28"/>
          <w:szCs w:val="28"/>
        </w:rPr>
        <w:t xml:space="preserve"> / History</w:t>
      </w:r>
      <w:r w:rsidRPr="00B60B1B">
        <w:rPr>
          <w:sz w:val="28"/>
          <w:szCs w:val="28"/>
        </w:rPr>
        <w:t xml:space="preserve"> shall be eligible to apply for admission in M.Phil course.</w:t>
      </w:r>
    </w:p>
    <w:p w:rsidR="004E59C0" w:rsidRPr="00B60B1B" w:rsidRDefault="00B60B1B" w:rsidP="00386A39">
      <w:pPr>
        <w:spacing w:line="240" w:lineRule="auto"/>
        <w:ind w:left="2880" w:firstLine="720"/>
        <w:rPr>
          <w:b/>
          <w:sz w:val="28"/>
          <w:szCs w:val="28"/>
        </w:rPr>
      </w:pPr>
      <w:r w:rsidRPr="00B60B1B">
        <w:rPr>
          <w:b/>
          <w:sz w:val="28"/>
          <w:szCs w:val="28"/>
        </w:rPr>
        <w:t>SYLLABUS</w:t>
      </w:r>
    </w:p>
    <w:p w:rsidR="004E59C0" w:rsidRPr="00B60B1B" w:rsidRDefault="004E59C0" w:rsidP="00386A39">
      <w:pPr>
        <w:spacing w:line="240" w:lineRule="auto"/>
        <w:rPr>
          <w:b/>
          <w:sz w:val="28"/>
          <w:szCs w:val="28"/>
        </w:rPr>
      </w:pPr>
      <w:r w:rsidRPr="00B60B1B">
        <w:rPr>
          <w:b/>
          <w:sz w:val="28"/>
          <w:szCs w:val="28"/>
        </w:rPr>
        <w:t>FIRST SEMESTER</w:t>
      </w:r>
    </w:p>
    <w:p w:rsidR="004E59C0" w:rsidRPr="00B60B1B" w:rsidRDefault="004E59C0" w:rsidP="00386A39">
      <w:pPr>
        <w:spacing w:line="240" w:lineRule="auto"/>
        <w:rPr>
          <w:sz w:val="28"/>
          <w:szCs w:val="28"/>
        </w:rPr>
      </w:pPr>
      <w:r w:rsidRPr="00B60B1B">
        <w:rPr>
          <w:sz w:val="28"/>
          <w:szCs w:val="28"/>
        </w:rPr>
        <w:t xml:space="preserve">Paper </w:t>
      </w:r>
      <w:r w:rsidR="00315CF4" w:rsidRPr="00B60B1B">
        <w:rPr>
          <w:sz w:val="28"/>
          <w:szCs w:val="28"/>
        </w:rPr>
        <w:t>–</w:t>
      </w:r>
      <w:r w:rsidRPr="00B60B1B">
        <w:rPr>
          <w:sz w:val="28"/>
          <w:szCs w:val="28"/>
        </w:rPr>
        <w:t>I</w:t>
      </w:r>
      <w:r w:rsidRPr="00B60B1B">
        <w:rPr>
          <w:sz w:val="28"/>
          <w:szCs w:val="28"/>
        </w:rPr>
        <w:tab/>
      </w:r>
      <w:r w:rsidR="00290F88">
        <w:rPr>
          <w:sz w:val="28"/>
          <w:szCs w:val="28"/>
        </w:rPr>
        <w:tab/>
      </w:r>
      <w:r w:rsidRPr="00B60B1B">
        <w:rPr>
          <w:sz w:val="28"/>
          <w:szCs w:val="28"/>
        </w:rPr>
        <w:t>Ancient Indian Historiography</w:t>
      </w:r>
      <w:r w:rsidRPr="00B60B1B">
        <w:rPr>
          <w:sz w:val="28"/>
          <w:szCs w:val="28"/>
        </w:rPr>
        <w:tab/>
      </w:r>
      <w:r w:rsidRPr="00B60B1B">
        <w:rPr>
          <w:sz w:val="28"/>
          <w:szCs w:val="28"/>
        </w:rPr>
        <w:tab/>
        <w:t xml:space="preserve">-100 marks </w:t>
      </w:r>
    </w:p>
    <w:p w:rsidR="004E59C0" w:rsidRPr="00B60B1B" w:rsidRDefault="004E59C0" w:rsidP="00386A39">
      <w:pPr>
        <w:spacing w:line="240" w:lineRule="auto"/>
        <w:rPr>
          <w:sz w:val="28"/>
          <w:szCs w:val="28"/>
        </w:rPr>
      </w:pPr>
      <w:r w:rsidRPr="00B60B1B">
        <w:rPr>
          <w:sz w:val="28"/>
          <w:szCs w:val="28"/>
        </w:rPr>
        <w:t>Paper</w:t>
      </w:r>
      <w:r w:rsidR="00315CF4" w:rsidRPr="00B60B1B">
        <w:rPr>
          <w:sz w:val="28"/>
          <w:szCs w:val="28"/>
        </w:rPr>
        <w:t>-</w:t>
      </w:r>
      <w:r w:rsidRPr="00B60B1B">
        <w:rPr>
          <w:sz w:val="28"/>
          <w:szCs w:val="28"/>
        </w:rPr>
        <w:t>II</w:t>
      </w:r>
      <w:r w:rsidR="00315CF4" w:rsidRPr="00B60B1B">
        <w:rPr>
          <w:sz w:val="28"/>
          <w:szCs w:val="28"/>
        </w:rPr>
        <w:tab/>
      </w:r>
      <w:r w:rsidR="00315CF4" w:rsidRPr="00B60B1B">
        <w:rPr>
          <w:sz w:val="28"/>
          <w:szCs w:val="28"/>
        </w:rPr>
        <w:tab/>
        <w:t>Research Methodology</w:t>
      </w:r>
      <w:r w:rsidR="00315CF4" w:rsidRPr="00B60B1B">
        <w:rPr>
          <w:sz w:val="28"/>
          <w:szCs w:val="28"/>
        </w:rPr>
        <w:tab/>
      </w:r>
      <w:r w:rsidR="00315CF4" w:rsidRPr="00B60B1B">
        <w:rPr>
          <w:sz w:val="28"/>
          <w:szCs w:val="28"/>
        </w:rPr>
        <w:tab/>
      </w:r>
      <w:r w:rsidR="00315CF4" w:rsidRPr="00B60B1B">
        <w:rPr>
          <w:sz w:val="28"/>
          <w:szCs w:val="28"/>
        </w:rPr>
        <w:tab/>
        <w:t xml:space="preserve">-100 marks </w:t>
      </w:r>
    </w:p>
    <w:p w:rsidR="00315CF4" w:rsidRPr="00B60B1B" w:rsidRDefault="00315CF4" w:rsidP="00386A39">
      <w:pPr>
        <w:spacing w:line="240" w:lineRule="auto"/>
        <w:rPr>
          <w:b/>
          <w:sz w:val="28"/>
          <w:szCs w:val="28"/>
        </w:rPr>
      </w:pPr>
      <w:r w:rsidRPr="00B60B1B">
        <w:rPr>
          <w:b/>
          <w:sz w:val="28"/>
          <w:szCs w:val="28"/>
        </w:rPr>
        <w:t>SECOND PAPER</w:t>
      </w:r>
    </w:p>
    <w:p w:rsidR="00315CF4" w:rsidRPr="00B60B1B" w:rsidRDefault="00A04C7D" w:rsidP="00386A39">
      <w:pPr>
        <w:spacing w:line="240" w:lineRule="auto"/>
        <w:rPr>
          <w:sz w:val="28"/>
          <w:szCs w:val="28"/>
        </w:rPr>
      </w:pPr>
      <w:r>
        <w:rPr>
          <w:sz w:val="28"/>
          <w:szCs w:val="28"/>
        </w:rPr>
        <w:t>Paper-III</w:t>
      </w:r>
      <w:r w:rsidR="00315CF4" w:rsidRPr="00B60B1B">
        <w:rPr>
          <w:sz w:val="28"/>
          <w:szCs w:val="28"/>
        </w:rPr>
        <w:tab/>
      </w:r>
      <w:r w:rsidR="00806C90">
        <w:rPr>
          <w:sz w:val="28"/>
          <w:szCs w:val="28"/>
        </w:rPr>
        <w:tab/>
      </w:r>
      <w:r w:rsidR="00315CF4" w:rsidRPr="00B60B1B">
        <w:rPr>
          <w:sz w:val="28"/>
          <w:szCs w:val="28"/>
        </w:rPr>
        <w:t xml:space="preserve">Concept of Archaeology </w:t>
      </w:r>
      <w:r w:rsidR="00315CF4" w:rsidRPr="00B60B1B">
        <w:rPr>
          <w:sz w:val="28"/>
          <w:szCs w:val="28"/>
        </w:rPr>
        <w:tab/>
      </w:r>
      <w:r w:rsidR="00315CF4" w:rsidRPr="00B60B1B">
        <w:rPr>
          <w:sz w:val="28"/>
          <w:szCs w:val="28"/>
        </w:rPr>
        <w:tab/>
      </w:r>
      <w:r w:rsidR="00D52295">
        <w:rPr>
          <w:sz w:val="28"/>
          <w:szCs w:val="28"/>
        </w:rPr>
        <w:tab/>
      </w:r>
      <w:r w:rsidR="00315CF4" w:rsidRPr="00B60B1B">
        <w:rPr>
          <w:sz w:val="28"/>
          <w:szCs w:val="28"/>
        </w:rPr>
        <w:t>-100 marks</w:t>
      </w:r>
    </w:p>
    <w:p w:rsidR="00315CF4" w:rsidRPr="00B60B1B" w:rsidRDefault="00315CF4" w:rsidP="00386A39">
      <w:pPr>
        <w:spacing w:line="240" w:lineRule="auto"/>
        <w:rPr>
          <w:sz w:val="28"/>
          <w:szCs w:val="28"/>
        </w:rPr>
      </w:pPr>
      <w:r w:rsidRPr="00B60B1B">
        <w:rPr>
          <w:sz w:val="28"/>
          <w:szCs w:val="28"/>
        </w:rPr>
        <w:t xml:space="preserve">Paper-IV </w:t>
      </w:r>
      <w:r w:rsidRPr="00B60B1B">
        <w:rPr>
          <w:sz w:val="28"/>
          <w:szCs w:val="28"/>
        </w:rPr>
        <w:tab/>
      </w:r>
      <w:r w:rsidR="00806C90">
        <w:rPr>
          <w:sz w:val="28"/>
          <w:szCs w:val="28"/>
        </w:rPr>
        <w:tab/>
      </w:r>
      <w:r w:rsidRPr="00B60B1B">
        <w:rPr>
          <w:sz w:val="28"/>
          <w:szCs w:val="28"/>
        </w:rPr>
        <w:t xml:space="preserve">Dissertation </w:t>
      </w:r>
      <w:r w:rsidRPr="00B60B1B">
        <w:rPr>
          <w:sz w:val="28"/>
          <w:szCs w:val="28"/>
        </w:rPr>
        <w:tab/>
      </w:r>
      <w:r w:rsidRPr="00B60B1B">
        <w:rPr>
          <w:sz w:val="28"/>
          <w:szCs w:val="28"/>
        </w:rPr>
        <w:tab/>
      </w:r>
      <w:r w:rsidRPr="00B60B1B">
        <w:rPr>
          <w:sz w:val="28"/>
          <w:szCs w:val="28"/>
        </w:rPr>
        <w:tab/>
      </w:r>
      <w:r w:rsidRPr="00B60B1B">
        <w:rPr>
          <w:sz w:val="28"/>
          <w:szCs w:val="28"/>
        </w:rPr>
        <w:tab/>
      </w:r>
      <w:r w:rsidR="00D52295">
        <w:rPr>
          <w:sz w:val="28"/>
          <w:szCs w:val="28"/>
        </w:rPr>
        <w:tab/>
      </w:r>
      <w:r w:rsidRPr="00B60B1B">
        <w:rPr>
          <w:sz w:val="28"/>
          <w:szCs w:val="28"/>
        </w:rPr>
        <w:t>-100 marks</w:t>
      </w:r>
    </w:p>
    <w:p w:rsidR="006D1B6F" w:rsidRDefault="006D1B6F"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A04C7D" w:rsidRDefault="00A04C7D"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6D1B6F" w:rsidRDefault="006D1B6F" w:rsidP="00386A39">
      <w:pPr>
        <w:spacing w:line="240" w:lineRule="auto"/>
        <w:ind w:left="2160" w:firstLine="720"/>
        <w:rPr>
          <w:b/>
          <w:sz w:val="28"/>
          <w:szCs w:val="28"/>
        </w:rPr>
      </w:pPr>
    </w:p>
    <w:p w:rsidR="00315CF4" w:rsidRPr="00B60B1B" w:rsidRDefault="00315CF4" w:rsidP="00386A39">
      <w:pPr>
        <w:spacing w:line="240" w:lineRule="auto"/>
        <w:ind w:left="2160" w:firstLine="720"/>
        <w:rPr>
          <w:b/>
          <w:sz w:val="28"/>
          <w:szCs w:val="28"/>
        </w:rPr>
      </w:pPr>
      <w:r w:rsidRPr="00B60B1B">
        <w:rPr>
          <w:b/>
          <w:sz w:val="28"/>
          <w:szCs w:val="28"/>
        </w:rPr>
        <w:lastRenderedPageBreak/>
        <w:t>DETAILED SYLL</w:t>
      </w:r>
      <w:r w:rsidR="001D553F">
        <w:rPr>
          <w:b/>
          <w:sz w:val="28"/>
          <w:szCs w:val="28"/>
        </w:rPr>
        <w:t>A</w:t>
      </w:r>
      <w:r w:rsidRPr="00B60B1B">
        <w:rPr>
          <w:b/>
          <w:sz w:val="28"/>
          <w:szCs w:val="28"/>
        </w:rPr>
        <w:t>BUS</w:t>
      </w:r>
    </w:p>
    <w:p w:rsidR="00315CF4" w:rsidRPr="00B60B1B" w:rsidRDefault="00B60B1B" w:rsidP="006D1B6F">
      <w:pPr>
        <w:spacing w:line="240" w:lineRule="auto"/>
        <w:jc w:val="both"/>
        <w:rPr>
          <w:b/>
          <w:sz w:val="28"/>
          <w:szCs w:val="28"/>
        </w:rPr>
      </w:pPr>
      <w:r w:rsidRPr="00B60B1B">
        <w:rPr>
          <w:b/>
          <w:sz w:val="28"/>
          <w:szCs w:val="28"/>
        </w:rPr>
        <w:t>FIRST SEMESTER</w:t>
      </w:r>
    </w:p>
    <w:p w:rsidR="00315CF4" w:rsidRPr="00B60B1B" w:rsidRDefault="00315CF4" w:rsidP="006D1B6F">
      <w:pPr>
        <w:spacing w:line="240" w:lineRule="auto"/>
        <w:jc w:val="both"/>
        <w:rPr>
          <w:sz w:val="28"/>
          <w:szCs w:val="28"/>
        </w:rPr>
      </w:pPr>
      <w:r w:rsidRPr="00722F85">
        <w:rPr>
          <w:b/>
          <w:sz w:val="28"/>
          <w:szCs w:val="28"/>
        </w:rPr>
        <w:t>Paper-I</w:t>
      </w:r>
      <w:r w:rsidR="006D1B6F">
        <w:rPr>
          <w:sz w:val="28"/>
          <w:szCs w:val="28"/>
        </w:rPr>
        <w:t xml:space="preserve"> </w:t>
      </w:r>
      <w:r w:rsidR="006D1B6F">
        <w:rPr>
          <w:sz w:val="28"/>
          <w:szCs w:val="28"/>
        </w:rPr>
        <w:tab/>
      </w:r>
      <w:r w:rsidR="006D1B6F" w:rsidRPr="006D1B6F">
        <w:rPr>
          <w:b/>
          <w:sz w:val="28"/>
          <w:szCs w:val="28"/>
        </w:rPr>
        <w:t>Ancient Indian Historiography</w:t>
      </w:r>
      <w:r w:rsidRPr="00B60B1B">
        <w:rPr>
          <w:sz w:val="28"/>
          <w:szCs w:val="28"/>
        </w:rPr>
        <w:tab/>
      </w:r>
      <w:r w:rsidRPr="00B60B1B">
        <w:rPr>
          <w:sz w:val="28"/>
          <w:szCs w:val="28"/>
        </w:rPr>
        <w:tab/>
      </w:r>
      <w:r w:rsidR="006D1B6F">
        <w:rPr>
          <w:sz w:val="28"/>
          <w:szCs w:val="28"/>
        </w:rPr>
        <w:tab/>
      </w:r>
      <w:r w:rsidR="006D1B6F">
        <w:rPr>
          <w:sz w:val="28"/>
          <w:szCs w:val="28"/>
        </w:rPr>
        <w:tab/>
      </w:r>
      <w:r w:rsidR="006D1B6F">
        <w:rPr>
          <w:sz w:val="28"/>
          <w:szCs w:val="28"/>
        </w:rPr>
        <w:tab/>
      </w:r>
      <w:r w:rsidR="006D1B6F" w:rsidRPr="00A04C7D">
        <w:rPr>
          <w:b/>
          <w:sz w:val="28"/>
          <w:szCs w:val="28"/>
        </w:rPr>
        <w:t>100 Marks</w:t>
      </w:r>
      <w:r w:rsidRPr="00B60B1B">
        <w:rPr>
          <w:sz w:val="28"/>
          <w:szCs w:val="28"/>
        </w:rPr>
        <w:t xml:space="preserve"> </w:t>
      </w:r>
    </w:p>
    <w:p w:rsidR="00315CF4" w:rsidRPr="00B60B1B" w:rsidRDefault="00315CF4" w:rsidP="006D1B6F">
      <w:pPr>
        <w:spacing w:after="0" w:line="240" w:lineRule="auto"/>
        <w:jc w:val="both"/>
        <w:rPr>
          <w:sz w:val="28"/>
          <w:szCs w:val="28"/>
        </w:rPr>
      </w:pPr>
      <w:r w:rsidRPr="00A04C7D">
        <w:rPr>
          <w:b/>
          <w:sz w:val="28"/>
          <w:szCs w:val="28"/>
        </w:rPr>
        <w:t>UNIT</w:t>
      </w:r>
      <w:r w:rsidR="006D1B6F" w:rsidRPr="00A04C7D">
        <w:rPr>
          <w:b/>
          <w:sz w:val="28"/>
          <w:szCs w:val="28"/>
        </w:rPr>
        <w:t xml:space="preserve"> </w:t>
      </w:r>
      <w:r w:rsidRPr="00A04C7D">
        <w:rPr>
          <w:b/>
          <w:sz w:val="28"/>
          <w:szCs w:val="28"/>
        </w:rPr>
        <w:t>-I</w:t>
      </w:r>
      <w:r w:rsidRPr="00B60B1B">
        <w:rPr>
          <w:sz w:val="28"/>
          <w:szCs w:val="28"/>
        </w:rPr>
        <w:tab/>
      </w:r>
      <w:r w:rsidRPr="00B60B1B">
        <w:rPr>
          <w:sz w:val="28"/>
          <w:szCs w:val="28"/>
        </w:rPr>
        <w:tab/>
        <w:t>1.Historical Sense in Ancient India.</w:t>
      </w:r>
    </w:p>
    <w:p w:rsidR="00315CF4" w:rsidRPr="00B60B1B" w:rsidRDefault="00315CF4" w:rsidP="006D1B6F">
      <w:pPr>
        <w:spacing w:after="0" w:line="240" w:lineRule="auto"/>
        <w:jc w:val="both"/>
        <w:rPr>
          <w:sz w:val="28"/>
          <w:szCs w:val="28"/>
        </w:rPr>
      </w:pPr>
      <w:r w:rsidRPr="00B60B1B">
        <w:rPr>
          <w:sz w:val="28"/>
          <w:szCs w:val="28"/>
        </w:rPr>
        <w:tab/>
      </w:r>
      <w:r w:rsidRPr="00B60B1B">
        <w:rPr>
          <w:sz w:val="28"/>
          <w:szCs w:val="28"/>
        </w:rPr>
        <w:tab/>
      </w:r>
      <w:r w:rsidR="00B60B1B">
        <w:rPr>
          <w:sz w:val="28"/>
          <w:szCs w:val="28"/>
        </w:rPr>
        <w:tab/>
      </w:r>
      <w:r w:rsidRPr="00B60B1B">
        <w:rPr>
          <w:sz w:val="28"/>
          <w:szCs w:val="28"/>
        </w:rPr>
        <w:t>2. Idea of Bharatavarsa in Indian Tradition.</w:t>
      </w:r>
    </w:p>
    <w:p w:rsidR="00315CF4" w:rsidRPr="00B60B1B" w:rsidRDefault="00315CF4" w:rsidP="006D1B6F">
      <w:pPr>
        <w:spacing w:after="0" w:line="240" w:lineRule="auto"/>
        <w:jc w:val="both"/>
        <w:rPr>
          <w:sz w:val="28"/>
          <w:szCs w:val="28"/>
        </w:rPr>
      </w:pPr>
      <w:r w:rsidRPr="00B60B1B">
        <w:rPr>
          <w:sz w:val="28"/>
          <w:szCs w:val="28"/>
        </w:rPr>
        <w:tab/>
      </w:r>
      <w:r w:rsidRPr="00B60B1B">
        <w:rPr>
          <w:sz w:val="28"/>
          <w:szCs w:val="28"/>
        </w:rPr>
        <w:tab/>
      </w:r>
      <w:r w:rsidR="00B60B1B">
        <w:rPr>
          <w:sz w:val="28"/>
          <w:szCs w:val="28"/>
        </w:rPr>
        <w:tab/>
      </w:r>
      <w:r w:rsidRPr="00B60B1B">
        <w:rPr>
          <w:sz w:val="28"/>
          <w:szCs w:val="28"/>
        </w:rPr>
        <w:t>3. Geography of India as described in Ancient Indian Literature;</w:t>
      </w:r>
    </w:p>
    <w:p w:rsidR="00315CF4" w:rsidRDefault="00315CF4" w:rsidP="006D1B6F">
      <w:pPr>
        <w:spacing w:after="0" w:line="240" w:lineRule="auto"/>
        <w:jc w:val="both"/>
        <w:rPr>
          <w:sz w:val="28"/>
          <w:szCs w:val="28"/>
        </w:rPr>
      </w:pPr>
      <w:r w:rsidRPr="00B60B1B">
        <w:rPr>
          <w:sz w:val="28"/>
          <w:szCs w:val="28"/>
        </w:rPr>
        <w:tab/>
      </w:r>
      <w:r w:rsidRPr="00B60B1B">
        <w:rPr>
          <w:sz w:val="28"/>
          <w:szCs w:val="28"/>
        </w:rPr>
        <w:tab/>
        <w:t xml:space="preserve"> </w:t>
      </w:r>
      <w:r w:rsidR="00B60B1B">
        <w:rPr>
          <w:sz w:val="28"/>
          <w:szCs w:val="28"/>
        </w:rPr>
        <w:tab/>
      </w:r>
      <w:r w:rsidRPr="00B60B1B">
        <w:rPr>
          <w:sz w:val="28"/>
          <w:szCs w:val="28"/>
        </w:rPr>
        <w:t>Influence of Geography on Ancient Indian History.</w:t>
      </w:r>
    </w:p>
    <w:p w:rsidR="006D1B6F" w:rsidRPr="00B60B1B" w:rsidRDefault="006D1B6F" w:rsidP="006D1B6F">
      <w:pPr>
        <w:spacing w:after="0" w:line="240" w:lineRule="auto"/>
        <w:jc w:val="both"/>
        <w:rPr>
          <w:sz w:val="28"/>
          <w:szCs w:val="28"/>
        </w:rPr>
      </w:pPr>
    </w:p>
    <w:p w:rsidR="00315CF4" w:rsidRPr="00B60B1B" w:rsidRDefault="00315CF4" w:rsidP="006D1B6F">
      <w:pPr>
        <w:spacing w:after="0" w:line="240" w:lineRule="auto"/>
        <w:jc w:val="both"/>
        <w:rPr>
          <w:sz w:val="28"/>
          <w:szCs w:val="28"/>
        </w:rPr>
      </w:pPr>
      <w:r w:rsidRPr="00A04C7D">
        <w:rPr>
          <w:b/>
          <w:sz w:val="28"/>
          <w:szCs w:val="28"/>
        </w:rPr>
        <w:t>UNIT</w:t>
      </w:r>
      <w:r w:rsidR="006D1B6F" w:rsidRPr="00A04C7D">
        <w:rPr>
          <w:b/>
          <w:sz w:val="28"/>
          <w:szCs w:val="28"/>
        </w:rPr>
        <w:t xml:space="preserve"> </w:t>
      </w:r>
      <w:r w:rsidRPr="00A04C7D">
        <w:rPr>
          <w:b/>
          <w:sz w:val="28"/>
          <w:szCs w:val="28"/>
        </w:rPr>
        <w:t>-II</w:t>
      </w:r>
      <w:r w:rsidRPr="00B60B1B">
        <w:rPr>
          <w:sz w:val="28"/>
          <w:szCs w:val="28"/>
        </w:rPr>
        <w:tab/>
      </w:r>
      <w:r w:rsidRPr="00B60B1B">
        <w:rPr>
          <w:sz w:val="28"/>
          <w:szCs w:val="28"/>
        </w:rPr>
        <w:tab/>
        <w:t xml:space="preserve">1. </w:t>
      </w:r>
      <w:r w:rsidR="00037C1F" w:rsidRPr="00B60B1B">
        <w:rPr>
          <w:sz w:val="28"/>
          <w:szCs w:val="28"/>
        </w:rPr>
        <w:t>Traditional History from the Vedas,</w:t>
      </w:r>
      <w:r w:rsidR="00B60B1B">
        <w:rPr>
          <w:sz w:val="28"/>
          <w:szCs w:val="28"/>
        </w:rPr>
        <w:t xml:space="preserve"> </w:t>
      </w:r>
      <w:r w:rsidR="00037C1F" w:rsidRPr="00B60B1B">
        <w:rPr>
          <w:sz w:val="28"/>
          <w:szCs w:val="28"/>
        </w:rPr>
        <w:t>Epics and Puranas.</w:t>
      </w:r>
    </w:p>
    <w:p w:rsidR="00037C1F" w:rsidRPr="00B60B1B" w:rsidRDefault="00037C1F" w:rsidP="006D1B6F">
      <w:pPr>
        <w:spacing w:after="0" w:line="240" w:lineRule="auto"/>
        <w:jc w:val="both"/>
        <w:rPr>
          <w:sz w:val="28"/>
          <w:szCs w:val="28"/>
        </w:rPr>
      </w:pPr>
      <w:r w:rsidRPr="00B60B1B">
        <w:rPr>
          <w:sz w:val="28"/>
          <w:szCs w:val="28"/>
        </w:rPr>
        <w:tab/>
      </w:r>
      <w:r w:rsidRPr="00B60B1B">
        <w:rPr>
          <w:sz w:val="28"/>
          <w:szCs w:val="28"/>
        </w:rPr>
        <w:tab/>
      </w:r>
      <w:r w:rsidR="00B60B1B">
        <w:rPr>
          <w:sz w:val="28"/>
          <w:szCs w:val="28"/>
        </w:rPr>
        <w:tab/>
      </w:r>
      <w:r w:rsidRPr="00B60B1B">
        <w:rPr>
          <w:sz w:val="28"/>
          <w:szCs w:val="28"/>
        </w:rPr>
        <w:t>2. Jain Historiography.</w:t>
      </w:r>
    </w:p>
    <w:p w:rsidR="00037C1F" w:rsidRDefault="00037C1F" w:rsidP="006D1B6F">
      <w:pPr>
        <w:spacing w:after="0" w:line="240" w:lineRule="auto"/>
        <w:jc w:val="both"/>
        <w:rPr>
          <w:sz w:val="28"/>
          <w:szCs w:val="28"/>
        </w:rPr>
      </w:pPr>
      <w:r w:rsidRPr="00B60B1B">
        <w:rPr>
          <w:sz w:val="28"/>
          <w:szCs w:val="28"/>
        </w:rPr>
        <w:tab/>
      </w:r>
      <w:r w:rsidRPr="00B60B1B">
        <w:rPr>
          <w:sz w:val="28"/>
          <w:szCs w:val="28"/>
        </w:rPr>
        <w:tab/>
      </w:r>
      <w:r w:rsidR="00B60B1B">
        <w:rPr>
          <w:sz w:val="28"/>
          <w:szCs w:val="28"/>
        </w:rPr>
        <w:tab/>
      </w:r>
      <w:r w:rsidRPr="00B60B1B">
        <w:rPr>
          <w:sz w:val="28"/>
          <w:szCs w:val="28"/>
        </w:rPr>
        <w:t>3. Buddhist Historiography.</w:t>
      </w:r>
    </w:p>
    <w:p w:rsidR="006D1B6F" w:rsidRPr="00B60B1B" w:rsidRDefault="006D1B6F" w:rsidP="006D1B6F">
      <w:pPr>
        <w:spacing w:after="0" w:line="240" w:lineRule="auto"/>
        <w:jc w:val="both"/>
        <w:rPr>
          <w:sz w:val="28"/>
          <w:szCs w:val="28"/>
        </w:rPr>
      </w:pPr>
    </w:p>
    <w:p w:rsidR="00037C1F" w:rsidRPr="00B60B1B" w:rsidRDefault="00037C1F" w:rsidP="006D1B6F">
      <w:pPr>
        <w:spacing w:after="0" w:line="240" w:lineRule="auto"/>
        <w:jc w:val="both"/>
        <w:rPr>
          <w:sz w:val="24"/>
          <w:szCs w:val="24"/>
        </w:rPr>
      </w:pPr>
      <w:r w:rsidRPr="00A04C7D">
        <w:rPr>
          <w:b/>
          <w:sz w:val="28"/>
          <w:szCs w:val="28"/>
        </w:rPr>
        <w:t>UNIT</w:t>
      </w:r>
      <w:r w:rsidR="006D1B6F" w:rsidRPr="00A04C7D">
        <w:rPr>
          <w:b/>
          <w:sz w:val="28"/>
          <w:szCs w:val="28"/>
        </w:rPr>
        <w:t xml:space="preserve"> </w:t>
      </w:r>
      <w:r w:rsidRPr="00A04C7D">
        <w:rPr>
          <w:b/>
          <w:sz w:val="28"/>
          <w:szCs w:val="28"/>
        </w:rPr>
        <w:t>-III</w:t>
      </w:r>
      <w:r w:rsidRPr="00B60B1B">
        <w:rPr>
          <w:sz w:val="28"/>
          <w:szCs w:val="28"/>
        </w:rPr>
        <w:tab/>
      </w:r>
      <w:r w:rsidRPr="00B60B1B">
        <w:rPr>
          <w:sz w:val="28"/>
          <w:szCs w:val="28"/>
        </w:rPr>
        <w:tab/>
        <w:t>1. Historical Biography</w:t>
      </w:r>
      <w:r w:rsidR="00A04C7D">
        <w:rPr>
          <w:sz w:val="28"/>
          <w:szCs w:val="28"/>
        </w:rPr>
        <w:t xml:space="preserve"> </w:t>
      </w:r>
      <w:r w:rsidRPr="00B60B1B">
        <w:rPr>
          <w:sz w:val="28"/>
          <w:szCs w:val="28"/>
        </w:rPr>
        <w:t>-</w:t>
      </w:r>
      <w:r w:rsidR="00A04C7D">
        <w:rPr>
          <w:sz w:val="28"/>
          <w:szCs w:val="28"/>
        </w:rPr>
        <w:t xml:space="preserve"> </w:t>
      </w:r>
      <w:r w:rsidRPr="00B60B1B">
        <w:rPr>
          <w:sz w:val="28"/>
          <w:szCs w:val="28"/>
        </w:rPr>
        <w:t>Banabhatta.</w:t>
      </w:r>
    </w:p>
    <w:p w:rsidR="00315CF4" w:rsidRPr="00B60B1B" w:rsidRDefault="00037C1F" w:rsidP="006D1B6F">
      <w:pPr>
        <w:spacing w:after="0" w:line="240" w:lineRule="auto"/>
        <w:ind w:left="1440" w:firstLine="720"/>
        <w:jc w:val="both"/>
        <w:rPr>
          <w:sz w:val="28"/>
          <w:szCs w:val="28"/>
        </w:rPr>
      </w:pPr>
      <w:r w:rsidRPr="00B60B1B">
        <w:rPr>
          <w:sz w:val="28"/>
          <w:szCs w:val="28"/>
        </w:rPr>
        <w:t>2.</w:t>
      </w:r>
      <w:r w:rsidR="007C4AA6">
        <w:rPr>
          <w:sz w:val="28"/>
          <w:szCs w:val="28"/>
        </w:rPr>
        <w:t xml:space="preserve"> </w:t>
      </w:r>
      <w:r w:rsidRPr="00B60B1B">
        <w:rPr>
          <w:sz w:val="28"/>
          <w:szCs w:val="28"/>
        </w:rPr>
        <w:t>The Kashmir Chronicle</w:t>
      </w:r>
      <w:r w:rsidR="00A04C7D">
        <w:rPr>
          <w:sz w:val="28"/>
          <w:szCs w:val="28"/>
        </w:rPr>
        <w:t xml:space="preserve"> </w:t>
      </w:r>
      <w:r w:rsidRPr="00B60B1B">
        <w:rPr>
          <w:sz w:val="28"/>
          <w:szCs w:val="28"/>
        </w:rPr>
        <w:t>-</w:t>
      </w:r>
      <w:r w:rsidR="00A04C7D">
        <w:rPr>
          <w:sz w:val="28"/>
          <w:szCs w:val="28"/>
        </w:rPr>
        <w:t xml:space="preserve"> </w:t>
      </w:r>
      <w:r w:rsidRPr="00B60B1B">
        <w:rPr>
          <w:sz w:val="28"/>
          <w:szCs w:val="28"/>
        </w:rPr>
        <w:t>Kalhana.</w:t>
      </w:r>
    </w:p>
    <w:p w:rsidR="00037C1F" w:rsidRDefault="00037C1F" w:rsidP="006D1B6F">
      <w:pPr>
        <w:spacing w:after="0" w:line="240" w:lineRule="auto"/>
        <w:jc w:val="both"/>
        <w:rPr>
          <w:sz w:val="28"/>
          <w:szCs w:val="28"/>
        </w:rPr>
      </w:pPr>
      <w:r w:rsidRPr="00B60B1B">
        <w:rPr>
          <w:sz w:val="28"/>
          <w:szCs w:val="28"/>
        </w:rPr>
        <w:tab/>
      </w:r>
      <w:r w:rsidRPr="00B60B1B">
        <w:rPr>
          <w:sz w:val="28"/>
          <w:szCs w:val="28"/>
        </w:rPr>
        <w:tab/>
      </w:r>
      <w:r w:rsidR="007C4AA6">
        <w:rPr>
          <w:sz w:val="28"/>
          <w:szCs w:val="28"/>
        </w:rPr>
        <w:tab/>
      </w:r>
      <w:r w:rsidR="00B63025" w:rsidRPr="00B60B1B">
        <w:rPr>
          <w:sz w:val="28"/>
          <w:szCs w:val="28"/>
        </w:rPr>
        <w:t>3. Idea</w:t>
      </w:r>
      <w:r w:rsidR="00A04C7D">
        <w:rPr>
          <w:sz w:val="28"/>
          <w:szCs w:val="28"/>
        </w:rPr>
        <w:t xml:space="preserve"> of History in the C</w:t>
      </w:r>
      <w:r w:rsidRPr="00B60B1B">
        <w:rPr>
          <w:sz w:val="28"/>
          <w:szCs w:val="28"/>
        </w:rPr>
        <w:t>oin</w:t>
      </w:r>
      <w:r w:rsidR="00A04C7D">
        <w:rPr>
          <w:sz w:val="28"/>
          <w:szCs w:val="28"/>
        </w:rPr>
        <w:t>s</w:t>
      </w:r>
      <w:r w:rsidRPr="00B60B1B">
        <w:rPr>
          <w:sz w:val="28"/>
          <w:szCs w:val="28"/>
        </w:rPr>
        <w:t xml:space="preserve"> of India.</w:t>
      </w:r>
    </w:p>
    <w:p w:rsidR="006D1B6F" w:rsidRPr="00B60B1B" w:rsidRDefault="006D1B6F" w:rsidP="006D1B6F">
      <w:pPr>
        <w:spacing w:after="0" w:line="240" w:lineRule="auto"/>
        <w:jc w:val="both"/>
        <w:rPr>
          <w:sz w:val="28"/>
          <w:szCs w:val="28"/>
        </w:rPr>
      </w:pPr>
    </w:p>
    <w:p w:rsidR="00FD362F" w:rsidRDefault="00037C1F" w:rsidP="006D1B6F">
      <w:pPr>
        <w:spacing w:after="0" w:line="240" w:lineRule="auto"/>
        <w:ind w:left="2160" w:hanging="2160"/>
        <w:jc w:val="both"/>
        <w:rPr>
          <w:sz w:val="28"/>
          <w:szCs w:val="28"/>
        </w:rPr>
      </w:pPr>
      <w:r w:rsidRPr="00FD362F">
        <w:rPr>
          <w:b/>
          <w:sz w:val="28"/>
          <w:szCs w:val="28"/>
        </w:rPr>
        <w:t>UNIT</w:t>
      </w:r>
      <w:r w:rsidR="006D1B6F" w:rsidRPr="00FD362F">
        <w:rPr>
          <w:b/>
          <w:sz w:val="28"/>
          <w:szCs w:val="28"/>
        </w:rPr>
        <w:t xml:space="preserve"> </w:t>
      </w:r>
      <w:r w:rsidRPr="00FD362F">
        <w:rPr>
          <w:b/>
          <w:sz w:val="28"/>
          <w:szCs w:val="28"/>
        </w:rPr>
        <w:t>-IV</w:t>
      </w:r>
      <w:r w:rsidRPr="00B60B1B">
        <w:rPr>
          <w:sz w:val="28"/>
          <w:szCs w:val="28"/>
        </w:rPr>
        <w:tab/>
      </w:r>
      <w:r w:rsidR="00B63025" w:rsidRPr="00B60B1B">
        <w:rPr>
          <w:sz w:val="28"/>
          <w:szCs w:val="28"/>
        </w:rPr>
        <w:t>Modern</w:t>
      </w:r>
      <w:r w:rsidRPr="00B60B1B">
        <w:rPr>
          <w:sz w:val="28"/>
          <w:szCs w:val="28"/>
        </w:rPr>
        <w:t xml:space="preserve"> writing on Ancient India History – V.A. Smith; </w:t>
      </w:r>
    </w:p>
    <w:p w:rsidR="00037C1F" w:rsidRDefault="00FD362F" w:rsidP="006D1B6F">
      <w:pPr>
        <w:spacing w:after="0" w:line="240" w:lineRule="auto"/>
        <w:ind w:left="2160" w:hanging="2160"/>
        <w:jc w:val="both"/>
        <w:rPr>
          <w:sz w:val="28"/>
          <w:szCs w:val="28"/>
        </w:rPr>
      </w:pPr>
      <w:r>
        <w:rPr>
          <w:b/>
          <w:sz w:val="28"/>
          <w:szCs w:val="28"/>
        </w:rPr>
        <w:tab/>
      </w:r>
      <w:r w:rsidR="00037C1F" w:rsidRPr="00B60B1B">
        <w:rPr>
          <w:sz w:val="28"/>
          <w:szCs w:val="28"/>
        </w:rPr>
        <w:t xml:space="preserve">R.G </w:t>
      </w:r>
      <w:r>
        <w:rPr>
          <w:sz w:val="28"/>
          <w:szCs w:val="28"/>
        </w:rPr>
        <w:t>Bhandrkar ;</w:t>
      </w:r>
      <w:r w:rsidR="00037C1F" w:rsidRPr="00B60B1B">
        <w:rPr>
          <w:sz w:val="28"/>
          <w:szCs w:val="28"/>
        </w:rPr>
        <w:t xml:space="preserve"> H.C. </w:t>
      </w:r>
      <w:r w:rsidR="00B63025" w:rsidRPr="00B60B1B">
        <w:rPr>
          <w:sz w:val="28"/>
          <w:szCs w:val="28"/>
        </w:rPr>
        <w:t>Raychoudhury</w:t>
      </w:r>
      <w:r>
        <w:rPr>
          <w:sz w:val="28"/>
          <w:szCs w:val="28"/>
        </w:rPr>
        <w:t xml:space="preserve"> </w:t>
      </w:r>
      <w:r w:rsidR="00B63025" w:rsidRPr="00B60B1B">
        <w:rPr>
          <w:sz w:val="28"/>
          <w:szCs w:val="28"/>
        </w:rPr>
        <w:t>;</w:t>
      </w:r>
      <w:r w:rsidR="00037C1F" w:rsidRPr="00B60B1B">
        <w:rPr>
          <w:sz w:val="28"/>
          <w:szCs w:val="28"/>
        </w:rPr>
        <w:t xml:space="preserve"> R.C. Majumdar</w:t>
      </w:r>
    </w:p>
    <w:p w:rsidR="006D1B6F" w:rsidRPr="00B60B1B" w:rsidRDefault="006D1B6F" w:rsidP="006D1B6F">
      <w:pPr>
        <w:spacing w:after="0" w:line="240" w:lineRule="auto"/>
        <w:ind w:left="2160" w:hanging="2160"/>
        <w:jc w:val="both"/>
        <w:rPr>
          <w:sz w:val="28"/>
          <w:szCs w:val="28"/>
        </w:rPr>
      </w:pPr>
    </w:p>
    <w:p w:rsidR="00037C1F" w:rsidRDefault="00037C1F" w:rsidP="006D1B6F">
      <w:pPr>
        <w:spacing w:line="240" w:lineRule="auto"/>
        <w:ind w:left="2160" w:hanging="2160"/>
        <w:jc w:val="both"/>
        <w:rPr>
          <w:sz w:val="28"/>
          <w:szCs w:val="28"/>
        </w:rPr>
      </w:pPr>
      <w:r w:rsidRPr="005E472B">
        <w:rPr>
          <w:b/>
          <w:sz w:val="28"/>
          <w:szCs w:val="28"/>
        </w:rPr>
        <w:t>UNIT</w:t>
      </w:r>
      <w:r w:rsidR="006D1B6F" w:rsidRPr="005E472B">
        <w:rPr>
          <w:b/>
          <w:sz w:val="28"/>
          <w:szCs w:val="28"/>
        </w:rPr>
        <w:t xml:space="preserve"> </w:t>
      </w:r>
      <w:r w:rsidRPr="005E472B">
        <w:rPr>
          <w:b/>
          <w:sz w:val="28"/>
          <w:szCs w:val="28"/>
        </w:rPr>
        <w:t>-V</w:t>
      </w:r>
      <w:r w:rsidR="00181621">
        <w:rPr>
          <w:sz w:val="28"/>
          <w:szCs w:val="28"/>
        </w:rPr>
        <w:tab/>
        <w:t>Selected excavated S</w:t>
      </w:r>
      <w:r w:rsidRPr="00B60B1B">
        <w:rPr>
          <w:sz w:val="28"/>
          <w:szCs w:val="28"/>
        </w:rPr>
        <w:t>ites</w:t>
      </w:r>
      <w:r w:rsidR="005E472B">
        <w:rPr>
          <w:sz w:val="28"/>
          <w:szCs w:val="28"/>
        </w:rPr>
        <w:t xml:space="preserve"> </w:t>
      </w:r>
      <w:r w:rsidRPr="00B60B1B">
        <w:rPr>
          <w:sz w:val="28"/>
          <w:szCs w:val="28"/>
        </w:rPr>
        <w:t xml:space="preserve">; </w:t>
      </w:r>
      <w:r w:rsidR="005E472B">
        <w:rPr>
          <w:sz w:val="28"/>
          <w:szCs w:val="28"/>
        </w:rPr>
        <w:t>Taxila</w:t>
      </w:r>
      <w:r w:rsidR="00B63025" w:rsidRPr="00B60B1B">
        <w:rPr>
          <w:sz w:val="28"/>
          <w:szCs w:val="28"/>
        </w:rPr>
        <w:t>,</w:t>
      </w:r>
      <w:r w:rsidRPr="00B60B1B">
        <w:rPr>
          <w:sz w:val="28"/>
          <w:szCs w:val="28"/>
        </w:rPr>
        <w:t xml:space="preserve"> </w:t>
      </w:r>
      <w:r w:rsidR="00B63025" w:rsidRPr="00B60B1B">
        <w:rPr>
          <w:sz w:val="28"/>
          <w:szCs w:val="28"/>
        </w:rPr>
        <w:t>Hastinapura,</w:t>
      </w:r>
      <w:r w:rsidRPr="00B60B1B">
        <w:rPr>
          <w:sz w:val="28"/>
          <w:szCs w:val="28"/>
        </w:rPr>
        <w:t xml:space="preserve"> </w:t>
      </w:r>
      <w:r w:rsidR="005E472B">
        <w:rPr>
          <w:sz w:val="28"/>
          <w:szCs w:val="28"/>
        </w:rPr>
        <w:t>B</w:t>
      </w:r>
      <w:r w:rsidR="00B63025" w:rsidRPr="00B60B1B">
        <w:rPr>
          <w:sz w:val="28"/>
          <w:szCs w:val="28"/>
        </w:rPr>
        <w:t>rahmagiri,</w:t>
      </w:r>
      <w:r w:rsidRPr="00B60B1B">
        <w:rPr>
          <w:sz w:val="28"/>
          <w:szCs w:val="28"/>
        </w:rPr>
        <w:t xml:space="preserve"> </w:t>
      </w:r>
      <w:r w:rsidR="00B63025" w:rsidRPr="00B60B1B">
        <w:rPr>
          <w:sz w:val="28"/>
          <w:szCs w:val="28"/>
        </w:rPr>
        <w:t>Kausambi,</w:t>
      </w:r>
      <w:r w:rsidRPr="00B60B1B">
        <w:rPr>
          <w:sz w:val="28"/>
          <w:szCs w:val="28"/>
        </w:rPr>
        <w:t xml:space="preserve"> Arikamedu and Sisupalagarh.</w:t>
      </w:r>
    </w:p>
    <w:p w:rsidR="005E472B" w:rsidRDefault="005E472B" w:rsidP="006D1B6F">
      <w:pPr>
        <w:spacing w:line="240" w:lineRule="auto"/>
        <w:ind w:left="2160" w:hanging="2160"/>
        <w:jc w:val="both"/>
        <w:rPr>
          <w:sz w:val="28"/>
          <w:szCs w:val="28"/>
        </w:rPr>
      </w:pPr>
    </w:p>
    <w:p w:rsidR="001D553F" w:rsidRDefault="001D553F" w:rsidP="006D1B6F">
      <w:pPr>
        <w:spacing w:line="240" w:lineRule="auto"/>
        <w:ind w:left="1440" w:hanging="1440"/>
        <w:jc w:val="both"/>
        <w:rPr>
          <w:b/>
          <w:sz w:val="28"/>
          <w:szCs w:val="28"/>
        </w:rPr>
      </w:pPr>
    </w:p>
    <w:p w:rsidR="001D553F" w:rsidRDefault="001D553F" w:rsidP="006D1B6F">
      <w:pPr>
        <w:spacing w:line="240" w:lineRule="auto"/>
        <w:ind w:left="1440" w:hanging="1440"/>
        <w:jc w:val="both"/>
        <w:rPr>
          <w:b/>
          <w:sz w:val="28"/>
          <w:szCs w:val="28"/>
        </w:rPr>
      </w:pPr>
    </w:p>
    <w:p w:rsidR="001D553F" w:rsidRDefault="001D553F" w:rsidP="006D1B6F">
      <w:pPr>
        <w:spacing w:line="240" w:lineRule="auto"/>
        <w:ind w:left="1440" w:hanging="1440"/>
        <w:jc w:val="both"/>
        <w:rPr>
          <w:b/>
          <w:sz w:val="28"/>
          <w:szCs w:val="28"/>
        </w:rPr>
      </w:pPr>
    </w:p>
    <w:p w:rsidR="001D553F" w:rsidRDefault="001D553F" w:rsidP="006D1B6F">
      <w:pPr>
        <w:spacing w:line="240" w:lineRule="auto"/>
        <w:ind w:left="1440" w:hanging="1440"/>
        <w:jc w:val="both"/>
        <w:rPr>
          <w:b/>
          <w:sz w:val="28"/>
          <w:szCs w:val="28"/>
        </w:rPr>
      </w:pPr>
    </w:p>
    <w:p w:rsidR="001D553F" w:rsidRDefault="001D553F" w:rsidP="006D1B6F">
      <w:pPr>
        <w:spacing w:line="240" w:lineRule="auto"/>
        <w:ind w:left="1440" w:hanging="1440"/>
        <w:jc w:val="both"/>
        <w:rPr>
          <w:b/>
          <w:sz w:val="28"/>
          <w:szCs w:val="28"/>
        </w:rPr>
      </w:pPr>
    </w:p>
    <w:p w:rsidR="001D553F" w:rsidRDefault="001D553F" w:rsidP="006D1B6F">
      <w:pPr>
        <w:spacing w:line="240" w:lineRule="auto"/>
        <w:ind w:left="1440" w:hanging="1440"/>
        <w:jc w:val="both"/>
        <w:rPr>
          <w:b/>
          <w:sz w:val="28"/>
          <w:szCs w:val="28"/>
        </w:rPr>
      </w:pPr>
    </w:p>
    <w:p w:rsidR="001D553F" w:rsidRDefault="001D553F" w:rsidP="006D1B6F">
      <w:pPr>
        <w:spacing w:line="240" w:lineRule="auto"/>
        <w:ind w:left="1440" w:hanging="1440"/>
        <w:jc w:val="both"/>
        <w:rPr>
          <w:b/>
          <w:sz w:val="28"/>
          <w:szCs w:val="28"/>
        </w:rPr>
      </w:pPr>
    </w:p>
    <w:p w:rsidR="001D553F" w:rsidRDefault="001D553F" w:rsidP="006D1B6F">
      <w:pPr>
        <w:spacing w:line="240" w:lineRule="auto"/>
        <w:ind w:left="1440" w:hanging="1440"/>
        <w:jc w:val="both"/>
        <w:rPr>
          <w:b/>
          <w:sz w:val="28"/>
          <w:szCs w:val="28"/>
        </w:rPr>
      </w:pPr>
    </w:p>
    <w:p w:rsidR="00037C1F" w:rsidRPr="00B60B1B" w:rsidRDefault="006D1B6F" w:rsidP="006D1B6F">
      <w:pPr>
        <w:spacing w:line="240" w:lineRule="auto"/>
        <w:ind w:left="1440" w:hanging="1440"/>
        <w:jc w:val="both"/>
        <w:rPr>
          <w:sz w:val="28"/>
          <w:szCs w:val="28"/>
        </w:rPr>
      </w:pPr>
      <w:r>
        <w:rPr>
          <w:b/>
          <w:sz w:val="28"/>
          <w:szCs w:val="28"/>
        </w:rPr>
        <w:lastRenderedPageBreak/>
        <w:t xml:space="preserve">Paper-II </w:t>
      </w:r>
      <w:r>
        <w:rPr>
          <w:b/>
          <w:sz w:val="28"/>
          <w:szCs w:val="28"/>
        </w:rPr>
        <w:tab/>
      </w:r>
      <w:r w:rsidR="00037C1F" w:rsidRPr="00722F85">
        <w:rPr>
          <w:b/>
          <w:sz w:val="28"/>
          <w:szCs w:val="28"/>
        </w:rPr>
        <w:t>Research Methodology</w:t>
      </w:r>
      <w:r w:rsidR="00037C1F" w:rsidRPr="00B60B1B">
        <w:rPr>
          <w:sz w:val="28"/>
          <w:szCs w:val="28"/>
        </w:rPr>
        <w:tab/>
      </w:r>
      <w:r w:rsidR="00037C1F" w:rsidRPr="00B60B1B">
        <w:rPr>
          <w:sz w:val="28"/>
          <w:szCs w:val="28"/>
        </w:rPr>
        <w:tab/>
      </w:r>
      <w:r>
        <w:rPr>
          <w:sz w:val="28"/>
          <w:szCs w:val="28"/>
        </w:rPr>
        <w:tab/>
      </w:r>
      <w:r>
        <w:rPr>
          <w:sz w:val="28"/>
          <w:szCs w:val="28"/>
        </w:rPr>
        <w:tab/>
      </w:r>
      <w:r>
        <w:rPr>
          <w:sz w:val="28"/>
          <w:szCs w:val="28"/>
        </w:rPr>
        <w:tab/>
      </w:r>
      <w:r>
        <w:rPr>
          <w:sz w:val="28"/>
          <w:szCs w:val="28"/>
        </w:rPr>
        <w:tab/>
      </w:r>
      <w:r w:rsidR="00037C1F" w:rsidRPr="002F461C">
        <w:rPr>
          <w:b/>
          <w:sz w:val="28"/>
          <w:szCs w:val="28"/>
        </w:rPr>
        <w:t>100 marks</w:t>
      </w:r>
    </w:p>
    <w:p w:rsidR="00037C1F" w:rsidRPr="00B60B1B" w:rsidRDefault="00037C1F" w:rsidP="00E84946">
      <w:pPr>
        <w:spacing w:after="0" w:line="240" w:lineRule="auto"/>
        <w:ind w:left="2160" w:hanging="2160"/>
        <w:jc w:val="both"/>
        <w:rPr>
          <w:sz w:val="28"/>
          <w:szCs w:val="28"/>
        </w:rPr>
      </w:pPr>
      <w:r w:rsidRPr="005E472B">
        <w:rPr>
          <w:b/>
          <w:sz w:val="28"/>
          <w:szCs w:val="28"/>
        </w:rPr>
        <w:t>UNIT</w:t>
      </w:r>
      <w:r w:rsidR="00E84946" w:rsidRPr="005E472B">
        <w:rPr>
          <w:b/>
          <w:sz w:val="28"/>
          <w:szCs w:val="28"/>
        </w:rPr>
        <w:t xml:space="preserve"> </w:t>
      </w:r>
      <w:r w:rsidRPr="005E472B">
        <w:rPr>
          <w:b/>
          <w:sz w:val="28"/>
          <w:szCs w:val="28"/>
        </w:rPr>
        <w:t>-I</w:t>
      </w:r>
      <w:r w:rsidRPr="00B60B1B">
        <w:rPr>
          <w:sz w:val="28"/>
          <w:szCs w:val="28"/>
        </w:rPr>
        <w:tab/>
        <w:t xml:space="preserve">1. </w:t>
      </w:r>
      <w:r w:rsidR="006B7679" w:rsidRPr="00B60B1B">
        <w:rPr>
          <w:sz w:val="28"/>
          <w:szCs w:val="28"/>
        </w:rPr>
        <w:t>Sources</w:t>
      </w:r>
      <w:r w:rsidR="001F108F">
        <w:rPr>
          <w:sz w:val="28"/>
          <w:szCs w:val="28"/>
        </w:rPr>
        <w:t xml:space="preserve"> </w:t>
      </w:r>
      <w:r w:rsidR="006B7679" w:rsidRPr="00B60B1B">
        <w:rPr>
          <w:sz w:val="28"/>
          <w:szCs w:val="28"/>
        </w:rPr>
        <w:t>:</w:t>
      </w:r>
      <w:r w:rsidRPr="00B60B1B">
        <w:rPr>
          <w:sz w:val="28"/>
          <w:szCs w:val="28"/>
        </w:rPr>
        <w:t xml:space="preserve"> Primary and Secondary and their relative merits and demerits.</w:t>
      </w:r>
    </w:p>
    <w:p w:rsidR="00037C1F" w:rsidRDefault="00037C1F" w:rsidP="00E84946">
      <w:pPr>
        <w:spacing w:after="0" w:line="240" w:lineRule="auto"/>
        <w:ind w:left="2160"/>
        <w:jc w:val="both"/>
        <w:rPr>
          <w:sz w:val="28"/>
          <w:szCs w:val="28"/>
        </w:rPr>
      </w:pPr>
      <w:r w:rsidRPr="00B60B1B">
        <w:rPr>
          <w:sz w:val="28"/>
          <w:szCs w:val="28"/>
        </w:rPr>
        <w:t xml:space="preserve">2. </w:t>
      </w:r>
      <w:r w:rsidR="006B7679" w:rsidRPr="00B60B1B">
        <w:rPr>
          <w:sz w:val="28"/>
          <w:szCs w:val="28"/>
        </w:rPr>
        <w:t>Sources of Ancient History Indian History: Literary; Foreign Accounts and Archeological.</w:t>
      </w:r>
    </w:p>
    <w:p w:rsidR="00E84946" w:rsidRPr="00B60B1B" w:rsidRDefault="00E84946" w:rsidP="00E84946">
      <w:pPr>
        <w:spacing w:after="0" w:line="240" w:lineRule="auto"/>
        <w:ind w:left="2160"/>
        <w:jc w:val="both"/>
        <w:rPr>
          <w:sz w:val="28"/>
          <w:szCs w:val="28"/>
        </w:rPr>
      </w:pPr>
    </w:p>
    <w:p w:rsidR="006B7679" w:rsidRPr="00B60B1B" w:rsidRDefault="006B7679" w:rsidP="00E84946">
      <w:pPr>
        <w:spacing w:after="0" w:line="240" w:lineRule="auto"/>
        <w:ind w:left="1440" w:hanging="1440"/>
        <w:jc w:val="both"/>
        <w:rPr>
          <w:sz w:val="28"/>
          <w:szCs w:val="28"/>
        </w:rPr>
      </w:pPr>
      <w:r w:rsidRPr="005E472B">
        <w:rPr>
          <w:b/>
          <w:sz w:val="28"/>
          <w:szCs w:val="28"/>
        </w:rPr>
        <w:t>UNIT –II</w:t>
      </w:r>
      <w:r w:rsidRPr="00B60B1B">
        <w:rPr>
          <w:sz w:val="28"/>
          <w:szCs w:val="28"/>
        </w:rPr>
        <w:tab/>
      </w:r>
      <w:r w:rsidR="007C4AA6">
        <w:rPr>
          <w:sz w:val="28"/>
          <w:szCs w:val="28"/>
        </w:rPr>
        <w:tab/>
      </w:r>
      <w:r w:rsidRPr="00B60B1B">
        <w:rPr>
          <w:sz w:val="28"/>
          <w:szCs w:val="28"/>
        </w:rPr>
        <w:t>1. What is research? Requisite of a research scholar.</w:t>
      </w:r>
    </w:p>
    <w:p w:rsidR="006B7679" w:rsidRPr="00B60B1B" w:rsidRDefault="006B7679" w:rsidP="00E84946">
      <w:pPr>
        <w:spacing w:after="0" w:line="240" w:lineRule="auto"/>
        <w:ind w:left="2160"/>
        <w:jc w:val="both"/>
        <w:rPr>
          <w:sz w:val="28"/>
          <w:szCs w:val="28"/>
        </w:rPr>
      </w:pPr>
      <w:r w:rsidRPr="00B60B1B">
        <w:rPr>
          <w:sz w:val="28"/>
          <w:szCs w:val="28"/>
        </w:rPr>
        <w:t>2. Preliminary operations of research: Selection of Subject; Preparation of synopsis; Making of notes preparation of outline and Bibliography.</w:t>
      </w:r>
    </w:p>
    <w:p w:rsidR="006B7679" w:rsidRDefault="006B7679" w:rsidP="00E84946">
      <w:pPr>
        <w:spacing w:after="0" w:line="240" w:lineRule="auto"/>
        <w:ind w:left="2160"/>
        <w:jc w:val="both"/>
        <w:rPr>
          <w:sz w:val="28"/>
          <w:szCs w:val="28"/>
        </w:rPr>
      </w:pPr>
      <w:r w:rsidRPr="00B60B1B">
        <w:rPr>
          <w:sz w:val="28"/>
          <w:szCs w:val="28"/>
        </w:rPr>
        <w:t xml:space="preserve">3. Photo </w:t>
      </w:r>
      <w:r w:rsidR="003D488D" w:rsidRPr="00B60B1B">
        <w:rPr>
          <w:sz w:val="28"/>
          <w:szCs w:val="28"/>
        </w:rPr>
        <w:t>Documentation</w:t>
      </w:r>
      <w:r w:rsidRPr="00B60B1B">
        <w:rPr>
          <w:sz w:val="28"/>
          <w:szCs w:val="28"/>
        </w:rPr>
        <w:t xml:space="preserve"> and application of computer in archaeological research.</w:t>
      </w:r>
    </w:p>
    <w:p w:rsidR="00E84946" w:rsidRPr="00B60B1B" w:rsidRDefault="00E84946" w:rsidP="00E84946">
      <w:pPr>
        <w:spacing w:after="0" w:line="240" w:lineRule="auto"/>
        <w:ind w:left="2160"/>
        <w:jc w:val="both"/>
        <w:rPr>
          <w:sz w:val="28"/>
          <w:szCs w:val="28"/>
        </w:rPr>
      </w:pPr>
    </w:p>
    <w:p w:rsidR="006B7679" w:rsidRPr="00B60B1B" w:rsidRDefault="006B7679" w:rsidP="00E84946">
      <w:pPr>
        <w:spacing w:after="0" w:line="240" w:lineRule="auto"/>
        <w:ind w:left="2160" w:hanging="2160"/>
        <w:jc w:val="both"/>
        <w:rPr>
          <w:sz w:val="28"/>
          <w:szCs w:val="28"/>
        </w:rPr>
      </w:pPr>
      <w:r w:rsidRPr="005E472B">
        <w:rPr>
          <w:b/>
          <w:sz w:val="28"/>
          <w:szCs w:val="28"/>
        </w:rPr>
        <w:t>UNIT</w:t>
      </w:r>
      <w:r w:rsidR="00E84946" w:rsidRPr="005E472B">
        <w:rPr>
          <w:b/>
          <w:sz w:val="28"/>
          <w:szCs w:val="28"/>
        </w:rPr>
        <w:t xml:space="preserve"> </w:t>
      </w:r>
      <w:r w:rsidRPr="005E472B">
        <w:rPr>
          <w:b/>
          <w:sz w:val="28"/>
          <w:szCs w:val="28"/>
        </w:rPr>
        <w:t>-III</w:t>
      </w:r>
      <w:r w:rsidRPr="00B60B1B">
        <w:rPr>
          <w:sz w:val="28"/>
          <w:szCs w:val="28"/>
        </w:rPr>
        <w:tab/>
        <w:t>1. Analytical Operations: External Criticism and Internal Criticism.</w:t>
      </w:r>
    </w:p>
    <w:p w:rsidR="006B7679" w:rsidRDefault="006B7679" w:rsidP="00E84946">
      <w:pPr>
        <w:spacing w:after="0" w:line="240" w:lineRule="auto"/>
        <w:ind w:left="2160"/>
        <w:jc w:val="both"/>
        <w:rPr>
          <w:sz w:val="28"/>
          <w:szCs w:val="28"/>
        </w:rPr>
      </w:pPr>
      <w:r w:rsidRPr="00B60B1B">
        <w:rPr>
          <w:sz w:val="28"/>
          <w:szCs w:val="28"/>
        </w:rPr>
        <w:t xml:space="preserve">2. Synthetic operations: Grouping of facts; Types of Reasoning; </w:t>
      </w:r>
      <w:r w:rsidR="003D488D" w:rsidRPr="00B60B1B">
        <w:rPr>
          <w:sz w:val="28"/>
          <w:szCs w:val="28"/>
        </w:rPr>
        <w:t>Drafting</w:t>
      </w:r>
      <w:r w:rsidRPr="00B60B1B">
        <w:rPr>
          <w:sz w:val="28"/>
          <w:szCs w:val="28"/>
        </w:rPr>
        <w:t xml:space="preserve"> of Thesis; Footnotes; </w:t>
      </w:r>
      <w:r w:rsidR="003D488D" w:rsidRPr="00B60B1B">
        <w:rPr>
          <w:sz w:val="28"/>
          <w:szCs w:val="28"/>
        </w:rPr>
        <w:t>Bibliography</w:t>
      </w:r>
      <w:r w:rsidRPr="00B60B1B">
        <w:rPr>
          <w:sz w:val="28"/>
          <w:szCs w:val="28"/>
        </w:rPr>
        <w:t>.</w:t>
      </w:r>
    </w:p>
    <w:p w:rsidR="00E84946" w:rsidRPr="00B60B1B" w:rsidRDefault="00E84946" w:rsidP="00E84946">
      <w:pPr>
        <w:spacing w:after="0" w:line="240" w:lineRule="auto"/>
        <w:ind w:left="2160"/>
        <w:jc w:val="both"/>
        <w:rPr>
          <w:sz w:val="28"/>
          <w:szCs w:val="28"/>
        </w:rPr>
      </w:pPr>
    </w:p>
    <w:p w:rsidR="006B7679" w:rsidRPr="00B60B1B" w:rsidRDefault="006B7679" w:rsidP="00E84946">
      <w:pPr>
        <w:spacing w:after="0" w:line="240" w:lineRule="auto"/>
        <w:ind w:left="2160" w:hanging="2160"/>
        <w:jc w:val="both"/>
        <w:rPr>
          <w:sz w:val="28"/>
          <w:szCs w:val="28"/>
        </w:rPr>
      </w:pPr>
      <w:r w:rsidRPr="005E472B">
        <w:rPr>
          <w:b/>
          <w:sz w:val="28"/>
          <w:szCs w:val="28"/>
        </w:rPr>
        <w:t>UNIT</w:t>
      </w:r>
      <w:r w:rsidR="00E84946" w:rsidRPr="005E472B">
        <w:rPr>
          <w:b/>
          <w:sz w:val="28"/>
          <w:szCs w:val="28"/>
        </w:rPr>
        <w:t xml:space="preserve"> </w:t>
      </w:r>
      <w:r w:rsidRPr="005E472B">
        <w:rPr>
          <w:b/>
          <w:sz w:val="28"/>
          <w:szCs w:val="28"/>
        </w:rPr>
        <w:t>-IV</w:t>
      </w:r>
      <w:r w:rsidRPr="00B60B1B">
        <w:rPr>
          <w:sz w:val="28"/>
          <w:szCs w:val="28"/>
        </w:rPr>
        <w:tab/>
        <w:t xml:space="preserve">1. Site Discovery </w:t>
      </w:r>
      <w:r w:rsidR="003D488D" w:rsidRPr="00B60B1B">
        <w:rPr>
          <w:sz w:val="28"/>
          <w:szCs w:val="28"/>
        </w:rPr>
        <w:t>methods: Use</w:t>
      </w:r>
      <w:r w:rsidR="0077407A" w:rsidRPr="00B60B1B">
        <w:rPr>
          <w:sz w:val="28"/>
          <w:szCs w:val="28"/>
        </w:rPr>
        <w:t xml:space="preserve"> of literary sources and folk and Traditions; Village to Village </w:t>
      </w:r>
      <w:r w:rsidR="003D488D" w:rsidRPr="00B60B1B">
        <w:rPr>
          <w:sz w:val="28"/>
          <w:szCs w:val="28"/>
        </w:rPr>
        <w:t>survey;</w:t>
      </w:r>
      <w:r w:rsidR="0077407A" w:rsidRPr="00B60B1B">
        <w:rPr>
          <w:sz w:val="28"/>
          <w:szCs w:val="28"/>
        </w:rPr>
        <w:t xml:space="preserve"> Use of Geophysical methods.</w:t>
      </w:r>
    </w:p>
    <w:p w:rsidR="0077407A" w:rsidRPr="00B60B1B" w:rsidRDefault="0077407A" w:rsidP="00E84946">
      <w:pPr>
        <w:spacing w:after="0" w:line="240" w:lineRule="auto"/>
        <w:ind w:left="1440" w:firstLine="720"/>
        <w:jc w:val="both"/>
        <w:rPr>
          <w:sz w:val="28"/>
          <w:szCs w:val="28"/>
        </w:rPr>
      </w:pPr>
      <w:r w:rsidRPr="00B60B1B">
        <w:rPr>
          <w:sz w:val="28"/>
          <w:szCs w:val="28"/>
        </w:rPr>
        <w:t>2. Methods of exploration.</w:t>
      </w:r>
    </w:p>
    <w:p w:rsidR="0077407A" w:rsidRPr="00B60B1B" w:rsidRDefault="0077407A" w:rsidP="00E84946">
      <w:pPr>
        <w:spacing w:after="0" w:line="240" w:lineRule="auto"/>
        <w:ind w:left="1440" w:firstLine="720"/>
        <w:jc w:val="both"/>
        <w:rPr>
          <w:sz w:val="28"/>
          <w:szCs w:val="28"/>
        </w:rPr>
      </w:pPr>
      <w:r w:rsidRPr="00B60B1B">
        <w:rPr>
          <w:sz w:val="28"/>
          <w:szCs w:val="28"/>
        </w:rPr>
        <w:t>3. Methods of excavation.</w:t>
      </w:r>
    </w:p>
    <w:p w:rsidR="0077407A" w:rsidRDefault="0077407A" w:rsidP="00E84946">
      <w:pPr>
        <w:spacing w:after="0" w:line="240" w:lineRule="auto"/>
        <w:ind w:left="2160"/>
        <w:jc w:val="both"/>
        <w:rPr>
          <w:sz w:val="28"/>
          <w:szCs w:val="28"/>
        </w:rPr>
      </w:pPr>
      <w:r w:rsidRPr="00B60B1B">
        <w:rPr>
          <w:sz w:val="28"/>
          <w:szCs w:val="28"/>
        </w:rPr>
        <w:t>4. Recording of evidences: Three-dimensional measurement; Report writing.</w:t>
      </w:r>
    </w:p>
    <w:p w:rsidR="00E84946" w:rsidRPr="00B60B1B" w:rsidRDefault="00E84946" w:rsidP="00E84946">
      <w:pPr>
        <w:spacing w:after="0" w:line="240" w:lineRule="auto"/>
        <w:ind w:left="2160"/>
        <w:jc w:val="both"/>
        <w:rPr>
          <w:sz w:val="28"/>
          <w:szCs w:val="28"/>
        </w:rPr>
      </w:pPr>
    </w:p>
    <w:p w:rsidR="0077407A" w:rsidRPr="00B60B1B" w:rsidRDefault="0077407A" w:rsidP="00E84946">
      <w:pPr>
        <w:spacing w:after="0" w:line="240" w:lineRule="auto"/>
        <w:jc w:val="both"/>
        <w:rPr>
          <w:sz w:val="28"/>
          <w:szCs w:val="28"/>
        </w:rPr>
      </w:pPr>
      <w:r w:rsidRPr="005E472B">
        <w:rPr>
          <w:b/>
          <w:sz w:val="28"/>
          <w:szCs w:val="28"/>
        </w:rPr>
        <w:t>UNIT</w:t>
      </w:r>
      <w:r w:rsidR="00E84946" w:rsidRPr="005E472B">
        <w:rPr>
          <w:b/>
          <w:sz w:val="28"/>
          <w:szCs w:val="28"/>
        </w:rPr>
        <w:t xml:space="preserve"> </w:t>
      </w:r>
      <w:r w:rsidRPr="005E472B">
        <w:rPr>
          <w:b/>
          <w:sz w:val="28"/>
          <w:szCs w:val="28"/>
        </w:rPr>
        <w:t>-V</w:t>
      </w:r>
      <w:r w:rsidRPr="00B60B1B">
        <w:rPr>
          <w:sz w:val="28"/>
          <w:szCs w:val="28"/>
        </w:rPr>
        <w:tab/>
      </w:r>
      <w:r w:rsidRPr="00B60B1B">
        <w:rPr>
          <w:sz w:val="28"/>
          <w:szCs w:val="28"/>
        </w:rPr>
        <w:tab/>
        <w:t>Reconstruction of Past life</w:t>
      </w:r>
    </w:p>
    <w:p w:rsidR="0077407A" w:rsidRDefault="00E84946" w:rsidP="00E84946">
      <w:pPr>
        <w:pStyle w:val="ListParagraph"/>
        <w:numPr>
          <w:ilvl w:val="0"/>
          <w:numId w:val="1"/>
        </w:numPr>
        <w:spacing w:line="240" w:lineRule="auto"/>
        <w:ind w:left="2160"/>
        <w:jc w:val="both"/>
        <w:rPr>
          <w:sz w:val="28"/>
          <w:szCs w:val="28"/>
        </w:rPr>
      </w:pPr>
      <w:r>
        <w:rPr>
          <w:sz w:val="28"/>
          <w:szCs w:val="28"/>
        </w:rPr>
        <w:t>Socio</w:t>
      </w:r>
      <w:r w:rsidR="0077407A" w:rsidRPr="00B60B1B">
        <w:rPr>
          <w:sz w:val="28"/>
          <w:szCs w:val="28"/>
        </w:rPr>
        <w:t xml:space="preserve">–economic organization: Settlement Pattern at the </w:t>
      </w:r>
      <w:r w:rsidR="003D488D" w:rsidRPr="00B60B1B">
        <w:rPr>
          <w:sz w:val="28"/>
          <w:szCs w:val="28"/>
        </w:rPr>
        <w:t>Marco</w:t>
      </w:r>
      <w:r w:rsidR="0077407A" w:rsidRPr="00B60B1B">
        <w:rPr>
          <w:sz w:val="28"/>
          <w:szCs w:val="28"/>
        </w:rPr>
        <w:t xml:space="preserve"> and micro level; Site Catchment Analysis.</w:t>
      </w:r>
    </w:p>
    <w:p w:rsidR="00E84946" w:rsidRPr="00E84946" w:rsidRDefault="00E84946" w:rsidP="00E84946">
      <w:pPr>
        <w:pStyle w:val="ListParagraph"/>
        <w:numPr>
          <w:ilvl w:val="0"/>
          <w:numId w:val="1"/>
        </w:numPr>
        <w:spacing w:line="240" w:lineRule="auto"/>
        <w:ind w:left="2160"/>
        <w:jc w:val="both"/>
        <w:rPr>
          <w:sz w:val="28"/>
          <w:szCs w:val="28"/>
        </w:rPr>
      </w:pPr>
      <w:r w:rsidRPr="00B60B1B">
        <w:rPr>
          <w:sz w:val="28"/>
          <w:szCs w:val="28"/>
        </w:rPr>
        <w:t>Techniques of the study of Band society, Segmentary society, Chiefdoms, and States.</w:t>
      </w:r>
    </w:p>
    <w:p w:rsidR="0077407A" w:rsidRPr="00B60B1B" w:rsidRDefault="0077407A" w:rsidP="00E84946">
      <w:pPr>
        <w:pStyle w:val="ListParagraph"/>
        <w:numPr>
          <w:ilvl w:val="0"/>
          <w:numId w:val="1"/>
        </w:numPr>
        <w:spacing w:line="240" w:lineRule="auto"/>
        <w:ind w:left="2160"/>
        <w:jc w:val="both"/>
        <w:rPr>
          <w:sz w:val="28"/>
          <w:szCs w:val="28"/>
        </w:rPr>
      </w:pPr>
      <w:r w:rsidRPr="00B60B1B">
        <w:rPr>
          <w:sz w:val="28"/>
          <w:szCs w:val="28"/>
        </w:rPr>
        <w:t>Ethno-archaeology: Direct Historical Approach; General Comparative Approach.</w:t>
      </w:r>
    </w:p>
    <w:p w:rsidR="00E84946" w:rsidRDefault="00E84946" w:rsidP="00E84946">
      <w:pPr>
        <w:spacing w:line="240" w:lineRule="auto"/>
        <w:ind w:left="2160" w:firstLine="720"/>
        <w:rPr>
          <w:b/>
          <w:sz w:val="28"/>
          <w:szCs w:val="28"/>
        </w:rPr>
      </w:pPr>
    </w:p>
    <w:p w:rsidR="00E84946" w:rsidRDefault="00E84946" w:rsidP="00E84946">
      <w:pPr>
        <w:spacing w:line="240" w:lineRule="auto"/>
        <w:ind w:left="2160" w:firstLine="720"/>
        <w:rPr>
          <w:b/>
          <w:sz w:val="28"/>
          <w:szCs w:val="28"/>
        </w:rPr>
      </w:pPr>
    </w:p>
    <w:p w:rsidR="0077407A" w:rsidRPr="00722F85" w:rsidRDefault="00370F72" w:rsidP="00E84946">
      <w:pPr>
        <w:spacing w:line="240" w:lineRule="auto"/>
        <w:ind w:left="2160" w:hanging="2160"/>
        <w:rPr>
          <w:b/>
          <w:sz w:val="28"/>
          <w:szCs w:val="28"/>
        </w:rPr>
      </w:pPr>
      <w:r w:rsidRPr="00722F85">
        <w:rPr>
          <w:b/>
          <w:sz w:val="28"/>
          <w:szCs w:val="28"/>
        </w:rPr>
        <w:lastRenderedPageBreak/>
        <w:t>SECOND SEMESTER</w:t>
      </w:r>
    </w:p>
    <w:p w:rsidR="0077407A" w:rsidRPr="00B60B1B" w:rsidRDefault="00E84946" w:rsidP="006D1B6F">
      <w:pPr>
        <w:spacing w:line="240" w:lineRule="auto"/>
        <w:jc w:val="both"/>
        <w:rPr>
          <w:sz w:val="28"/>
          <w:szCs w:val="28"/>
        </w:rPr>
      </w:pPr>
      <w:r>
        <w:rPr>
          <w:b/>
          <w:sz w:val="28"/>
          <w:szCs w:val="28"/>
        </w:rPr>
        <w:t xml:space="preserve">Paper-III </w:t>
      </w:r>
      <w:r>
        <w:rPr>
          <w:b/>
          <w:sz w:val="28"/>
          <w:szCs w:val="28"/>
        </w:rPr>
        <w:tab/>
      </w:r>
      <w:r w:rsidR="00370F72" w:rsidRPr="00722F85">
        <w:rPr>
          <w:b/>
          <w:sz w:val="28"/>
          <w:szCs w:val="28"/>
        </w:rPr>
        <w:t>Concept of Archaeology</w:t>
      </w:r>
      <w:r w:rsidR="00370F72" w:rsidRPr="00B60B1B">
        <w:rPr>
          <w:sz w:val="28"/>
          <w:szCs w:val="28"/>
        </w:rPr>
        <w:tab/>
      </w:r>
      <w:r w:rsidR="00370F72" w:rsidRPr="00B60B1B">
        <w:rPr>
          <w:sz w:val="28"/>
          <w:szCs w:val="28"/>
        </w:rPr>
        <w:tab/>
      </w:r>
      <w:r w:rsidR="00370F72" w:rsidRPr="00B60B1B">
        <w:rPr>
          <w:sz w:val="28"/>
          <w:szCs w:val="28"/>
        </w:rPr>
        <w:tab/>
      </w:r>
      <w:r w:rsidR="00370F72" w:rsidRPr="00B60B1B">
        <w:rPr>
          <w:sz w:val="28"/>
          <w:szCs w:val="28"/>
        </w:rPr>
        <w:tab/>
      </w:r>
      <w:r w:rsidR="002F461C">
        <w:rPr>
          <w:b/>
          <w:sz w:val="28"/>
          <w:szCs w:val="28"/>
        </w:rPr>
        <w:tab/>
      </w:r>
      <w:r w:rsidR="002F461C">
        <w:rPr>
          <w:b/>
          <w:sz w:val="28"/>
          <w:szCs w:val="28"/>
        </w:rPr>
        <w:tab/>
      </w:r>
      <w:r w:rsidR="00370F72" w:rsidRPr="002F461C">
        <w:rPr>
          <w:b/>
          <w:sz w:val="28"/>
          <w:szCs w:val="28"/>
        </w:rPr>
        <w:t>100 marks</w:t>
      </w:r>
    </w:p>
    <w:p w:rsidR="00370F72" w:rsidRPr="00B60B1B" w:rsidRDefault="00370F72" w:rsidP="006D1B6F">
      <w:pPr>
        <w:spacing w:line="240" w:lineRule="auto"/>
        <w:jc w:val="both"/>
        <w:rPr>
          <w:sz w:val="28"/>
          <w:szCs w:val="28"/>
        </w:rPr>
      </w:pPr>
      <w:r w:rsidRPr="00452A59">
        <w:rPr>
          <w:b/>
          <w:sz w:val="28"/>
          <w:szCs w:val="28"/>
        </w:rPr>
        <w:t>UNIT-I</w:t>
      </w:r>
      <w:r w:rsidR="00452A59">
        <w:rPr>
          <w:sz w:val="28"/>
          <w:szCs w:val="28"/>
        </w:rPr>
        <w:tab/>
      </w:r>
      <w:r w:rsidRPr="00B60B1B">
        <w:rPr>
          <w:sz w:val="28"/>
          <w:szCs w:val="28"/>
        </w:rPr>
        <w:t>1. Definition and Scope of Archaeology.</w:t>
      </w:r>
    </w:p>
    <w:p w:rsidR="00370F72" w:rsidRPr="00B60B1B" w:rsidRDefault="00370F72" w:rsidP="006D1B6F">
      <w:pPr>
        <w:spacing w:line="240" w:lineRule="auto"/>
        <w:jc w:val="both"/>
        <w:rPr>
          <w:sz w:val="28"/>
          <w:szCs w:val="28"/>
        </w:rPr>
      </w:pPr>
      <w:r w:rsidRPr="00B60B1B">
        <w:rPr>
          <w:sz w:val="28"/>
          <w:szCs w:val="28"/>
        </w:rPr>
        <w:tab/>
      </w:r>
      <w:r w:rsidRPr="00B60B1B">
        <w:rPr>
          <w:sz w:val="28"/>
          <w:szCs w:val="28"/>
        </w:rPr>
        <w:tab/>
        <w:t xml:space="preserve">2. Relationship of Archaeology with History; Anthropology, and </w:t>
      </w:r>
      <w:r w:rsidR="00E84946">
        <w:rPr>
          <w:sz w:val="28"/>
          <w:szCs w:val="28"/>
        </w:rPr>
        <w:tab/>
      </w:r>
      <w:r w:rsidR="00E84946">
        <w:rPr>
          <w:sz w:val="28"/>
          <w:szCs w:val="28"/>
        </w:rPr>
        <w:tab/>
      </w:r>
      <w:r w:rsidR="00E84946">
        <w:rPr>
          <w:sz w:val="28"/>
          <w:szCs w:val="28"/>
        </w:rPr>
        <w:tab/>
        <w:t xml:space="preserve">    </w:t>
      </w:r>
      <w:r w:rsidRPr="00B60B1B">
        <w:rPr>
          <w:sz w:val="28"/>
          <w:szCs w:val="28"/>
        </w:rPr>
        <w:t>pure sciences.</w:t>
      </w:r>
    </w:p>
    <w:p w:rsidR="00370F72" w:rsidRPr="00B60B1B" w:rsidRDefault="00370F72" w:rsidP="006D1B6F">
      <w:pPr>
        <w:spacing w:line="240" w:lineRule="auto"/>
        <w:jc w:val="both"/>
        <w:rPr>
          <w:sz w:val="28"/>
          <w:szCs w:val="28"/>
        </w:rPr>
      </w:pPr>
      <w:r w:rsidRPr="00B60B1B">
        <w:rPr>
          <w:sz w:val="28"/>
          <w:szCs w:val="28"/>
        </w:rPr>
        <w:tab/>
      </w:r>
      <w:r w:rsidRPr="00B60B1B">
        <w:rPr>
          <w:sz w:val="28"/>
          <w:szCs w:val="28"/>
        </w:rPr>
        <w:tab/>
        <w:t xml:space="preserve">3. Important concepts used in Archaeology: Classification; </w:t>
      </w:r>
      <w:r w:rsidR="00E84946">
        <w:rPr>
          <w:sz w:val="28"/>
          <w:szCs w:val="28"/>
        </w:rPr>
        <w:t xml:space="preserve"> </w:t>
      </w:r>
      <w:r w:rsidR="00E84946">
        <w:rPr>
          <w:sz w:val="28"/>
          <w:szCs w:val="28"/>
        </w:rPr>
        <w:tab/>
      </w:r>
      <w:r w:rsidR="00E84946">
        <w:rPr>
          <w:sz w:val="28"/>
          <w:szCs w:val="28"/>
        </w:rPr>
        <w:tab/>
      </w:r>
      <w:r w:rsidR="00E84946">
        <w:rPr>
          <w:sz w:val="28"/>
          <w:szCs w:val="28"/>
        </w:rPr>
        <w:tab/>
      </w:r>
      <w:r w:rsidR="00E84946">
        <w:rPr>
          <w:sz w:val="28"/>
          <w:szCs w:val="28"/>
        </w:rPr>
        <w:tab/>
        <w:t xml:space="preserve">    </w:t>
      </w:r>
      <w:r w:rsidRPr="00B60B1B">
        <w:rPr>
          <w:sz w:val="28"/>
          <w:szCs w:val="28"/>
        </w:rPr>
        <w:t>System approach.</w:t>
      </w:r>
    </w:p>
    <w:p w:rsidR="00370F72" w:rsidRPr="00B60B1B" w:rsidRDefault="00E63866" w:rsidP="006D1B6F">
      <w:pPr>
        <w:spacing w:line="240" w:lineRule="auto"/>
        <w:jc w:val="both"/>
        <w:rPr>
          <w:sz w:val="28"/>
          <w:szCs w:val="28"/>
        </w:rPr>
      </w:pPr>
      <w:r w:rsidRPr="00452A59">
        <w:rPr>
          <w:b/>
          <w:sz w:val="28"/>
          <w:szCs w:val="28"/>
        </w:rPr>
        <w:t>UNIT-II</w:t>
      </w:r>
      <w:r w:rsidR="00370F72" w:rsidRPr="00B60B1B">
        <w:rPr>
          <w:sz w:val="28"/>
          <w:szCs w:val="28"/>
        </w:rPr>
        <w:tab/>
        <w:t xml:space="preserve"> Archaeological Theories and Area study</w:t>
      </w:r>
    </w:p>
    <w:p w:rsidR="00370F72" w:rsidRPr="00B60B1B" w:rsidRDefault="00392EEA" w:rsidP="006D1B6F">
      <w:pPr>
        <w:pStyle w:val="ListParagraph"/>
        <w:numPr>
          <w:ilvl w:val="0"/>
          <w:numId w:val="2"/>
        </w:numPr>
        <w:spacing w:line="240" w:lineRule="auto"/>
        <w:jc w:val="both"/>
        <w:rPr>
          <w:sz w:val="28"/>
          <w:szCs w:val="28"/>
        </w:rPr>
      </w:pPr>
      <w:r w:rsidRPr="00B60B1B">
        <w:rPr>
          <w:sz w:val="28"/>
          <w:szCs w:val="28"/>
        </w:rPr>
        <w:t>Behavioral</w:t>
      </w:r>
      <w:r w:rsidR="00452A59">
        <w:rPr>
          <w:sz w:val="28"/>
          <w:szCs w:val="28"/>
        </w:rPr>
        <w:t xml:space="preserve"> Archaeology: Core and periphery system </w:t>
      </w:r>
      <w:r w:rsidR="00370F72" w:rsidRPr="00B60B1B">
        <w:rPr>
          <w:sz w:val="28"/>
          <w:szCs w:val="28"/>
        </w:rPr>
        <w:t>; Experimental archaeology; Ecological theory; social archaeology; Marxist archaeology; Processual archaeology; Social archaeology; Survey and design.</w:t>
      </w:r>
    </w:p>
    <w:p w:rsidR="00370F72" w:rsidRPr="00B60B1B" w:rsidRDefault="00370F72" w:rsidP="006D1B6F">
      <w:pPr>
        <w:pStyle w:val="ListParagraph"/>
        <w:numPr>
          <w:ilvl w:val="0"/>
          <w:numId w:val="2"/>
        </w:numPr>
        <w:spacing w:line="240" w:lineRule="auto"/>
        <w:jc w:val="both"/>
        <w:rPr>
          <w:sz w:val="28"/>
          <w:szCs w:val="28"/>
        </w:rPr>
      </w:pPr>
      <w:r w:rsidRPr="00B60B1B">
        <w:rPr>
          <w:sz w:val="28"/>
          <w:szCs w:val="28"/>
        </w:rPr>
        <w:t xml:space="preserve">Temporal / Geographic Area </w:t>
      </w:r>
      <w:r w:rsidR="00392EEA" w:rsidRPr="00B60B1B">
        <w:rPr>
          <w:sz w:val="28"/>
          <w:szCs w:val="28"/>
        </w:rPr>
        <w:t>Study:</w:t>
      </w:r>
      <w:r w:rsidRPr="00B60B1B">
        <w:rPr>
          <w:sz w:val="28"/>
          <w:szCs w:val="28"/>
        </w:rPr>
        <w:t xml:space="preserve"> </w:t>
      </w:r>
      <w:r w:rsidR="00392EEA" w:rsidRPr="00B60B1B">
        <w:rPr>
          <w:sz w:val="28"/>
          <w:szCs w:val="28"/>
        </w:rPr>
        <w:t>Classical;</w:t>
      </w:r>
      <w:r w:rsidRPr="00B60B1B">
        <w:rPr>
          <w:sz w:val="28"/>
          <w:szCs w:val="28"/>
        </w:rPr>
        <w:t xml:space="preserve"> Historical; Industrial; medieval; Nautical archaeology.</w:t>
      </w:r>
    </w:p>
    <w:p w:rsidR="00370F72" w:rsidRPr="00B60B1B" w:rsidRDefault="00E63866" w:rsidP="006D1B6F">
      <w:pPr>
        <w:spacing w:line="240" w:lineRule="auto"/>
        <w:ind w:left="1800" w:hanging="1800"/>
        <w:jc w:val="both"/>
        <w:rPr>
          <w:sz w:val="28"/>
          <w:szCs w:val="28"/>
        </w:rPr>
      </w:pPr>
      <w:r w:rsidRPr="00452A59">
        <w:rPr>
          <w:b/>
          <w:sz w:val="28"/>
          <w:szCs w:val="28"/>
        </w:rPr>
        <w:t>UNIT</w:t>
      </w:r>
      <w:r w:rsidR="003B7864" w:rsidRPr="00452A59">
        <w:rPr>
          <w:b/>
          <w:sz w:val="28"/>
          <w:szCs w:val="28"/>
        </w:rPr>
        <w:t>-III</w:t>
      </w:r>
      <w:r w:rsidR="00452A59">
        <w:rPr>
          <w:sz w:val="28"/>
          <w:szCs w:val="28"/>
        </w:rPr>
        <w:t xml:space="preserve">    </w:t>
      </w:r>
      <w:r w:rsidRPr="00B60B1B">
        <w:rPr>
          <w:sz w:val="28"/>
          <w:szCs w:val="28"/>
        </w:rPr>
        <w:t>1. Periodisation in Archaeology: Prehistory; Protohistory; Historical archaeology.</w:t>
      </w:r>
    </w:p>
    <w:p w:rsidR="00E63866" w:rsidRPr="00B60B1B" w:rsidRDefault="00E63866" w:rsidP="006D1B6F">
      <w:pPr>
        <w:spacing w:line="240" w:lineRule="auto"/>
        <w:ind w:left="720" w:firstLine="720"/>
        <w:jc w:val="both"/>
        <w:rPr>
          <w:sz w:val="28"/>
          <w:szCs w:val="28"/>
        </w:rPr>
      </w:pPr>
      <w:r w:rsidRPr="00B60B1B">
        <w:rPr>
          <w:sz w:val="28"/>
          <w:szCs w:val="28"/>
        </w:rPr>
        <w:t>2. Site Typology: Primary and Secondary site</w:t>
      </w:r>
    </w:p>
    <w:p w:rsidR="00E63866" w:rsidRPr="00B60B1B" w:rsidRDefault="00E63866" w:rsidP="006D1B6F">
      <w:pPr>
        <w:spacing w:line="240" w:lineRule="auto"/>
        <w:ind w:left="720" w:firstLine="720"/>
        <w:jc w:val="both"/>
        <w:rPr>
          <w:sz w:val="28"/>
          <w:szCs w:val="28"/>
        </w:rPr>
      </w:pPr>
      <w:r w:rsidRPr="00B60B1B">
        <w:rPr>
          <w:sz w:val="28"/>
          <w:szCs w:val="28"/>
        </w:rPr>
        <w:t>3. P</w:t>
      </w:r>
      <w:r w:rsidR="001E73A0" w:rsidRPr="00B60B1B">
        <w:rPr>
          <w:sz w:val="28"/>
          <w:szCs w:val="28"/>
        </w:rPr>
        <w:t>roblems and Prospect in Indian Archaeology.</w:t>
      </w:r>
    </w:p>
    <w:p w:rsidR="00E96E64" w:rsidRPr="00B60B1B" w:rsidRDefault="00722F85" w:rsidP="006D1B6F">
      <w:pPr>
        <w:spacing w:line="240" w:lineRule="auto"/>
        <w:jc w:val="both"/>
        <w:rPr>
          <w:sz w:val="28"/>
          <w:szCs w:val="28"/>
        </w:rPr>
      </w:pPr>
      <w:r w:rsidRPr="00452A59">
        <w:rPr>
          <w:b/>
          <w:sz w:val="28"/>
          <w:szCs w:val="28"/>
        </w:rPr>
        <w:t>UNIT-IV</w:t>
      </w:r>
      <w:r>
        <w:rPr>
          <w:sz w:val="28"/>
          <w:szCs w:val="28"/>
        </w:rPr>
        <w:tab/>
      </w:r>
      <w:r w:rsidR="00E96E64" w:rsidRPr="00B60B1B">
        <w:rPr>
          <w:sz w:val="28"/>
          <w:szCs w:val="28"/>
        </w:rPr>
        <w:t>1. Archaeological Stratigraphy:</w:t>
      </w:r>
    </w:p>
    <w:p w:rsidR="00E96E64" w:rsidRPr="00B60B1B" w:rsidRDefault="00E96E64" w:rsidP="006D1B6F">
      <w:pPr>
        <w:spacing w:line="240" w:lineRule="auto"/>
        <w:ind w:left="1440"/>
        <w:jc w:val="both"/>
        <w:rPr>
          <w:sz w:val="28"/>
          <w:szCs w:val="28"/>
        </w:rPr>
      </w:pPr>
      <w:r w:rsidRPr="00B60B1B">
        <w:rPr>
          <w:sz w:val="28"/>
          <w:szCs w:val="28"/>
        </w:rPr>
        <w:t>Definition; Factors and process of formation of layers; Identification and recording of strata; Reconstruction of culture sequence.</w:t>
      </w:r>
    </w:p>
    <w:p w:rsidR="00E96E64" w:rsidRPr="00B60B1B" w:rsidRDefault="00E96E64" w:rsidP="006D1B6F">
      <w:pPr>
        <w:pStyle w:val="ListParagraph"/>
        <w:numPr>
          <w:ilvl w:val="0"/>
          <w:numId w:val="2"/>
        </w:numPr>
        <w:spacing w:line="240" w:lineRule="auto"/>
        <w:jc w:val="both"/>
        <w:rPr>
          <w:sz w:val="28"/>
          <w:szCs w:val="28"/>
        </w:rPr>
      </w:pPr>
      <w:r w:rsidRPr="00B60B1B">
        <w:rPr>
          <w:sz w:val="28"/>
          <w:szCs w:val="28"/>
        </w:rPr>
        <w:t xml:space="preserve">Dating Methods: Relative Dating methods; Absolute Dating methods-Radio-Carbon </w:t>
      </w:r>
      <w:r w:rsidR="00392EEA" w:rsidRPr="00B60B1B">
        <w:rPr>
          <w:sz w:val="28"/>
          <w:szCs w:val="28"/>
        </w:rPr>
        <w:t>dating,</w:t>
      </w:r>
      <w:r w:rsidRPr="00B60B1B">
        <w:rPr>
          <w:sz w:val="28"/>
          <w:szCs w:val="28"/>
        </w:rPr>
        <w:t xml:space="preserve"> </w:t>
      </w:r>
      <w:r w:rsidR="00392EEA" w:rsidRPr="00B60B1B">
        <w:rPr>
          <w:sz w:val="28"/>
          <w:szCs w:val="28"/>
        </w:rPr>
        <w:t>Thermoluniniscence;</w:t>
      </w:r>
      <w:r w:rsidRPr="00B60B1B">
        <w:rPr>
          <w:sz w:val="28"/>
          <w:szCs w:val="28"/>
        </w:rPr>
        <w:t xml:space="preserve"> Potassium – argon, etc.in archaeology.</w:t>
      </w:r>
    </w:p>
    <w:p w:rsidR="004E5047" w:rsidRDefault="004E5047" w:rsidP="006D1B6F">
      <w:pPr>
        <w:spacing w:line="240" w:lineRule="auto"/>
        <w:ind w:left="1440" w:hanging="1440"/>
        <w:jc w:val="both"/>
        <w:rPr>
          <w:sz w:val="28"/>
          <w:szCs w:val="28"/>
        </w:rPr>
      </w:pPr>
      <w:r w:rsidRPr="00452A59">
        <w:rPr>
          <w:b/>
          <w:sz w:val="28"/>
          <w:szCs w:val="28"/>
        </w:rPr>
        <w:t>UNIT-V</w:t>
      </w:r>
      <w:r w:rsidRPr="00B60B1B">
        <w:rPr>
          <w:sz w:val="28"/>
          <w:szCs w:val="28"/>
        </w:rPr>
        <w:tab/>
        <w:t>Contributions of the following Archaeologists: R.B.Foote; Alexander Cunningham; Johan Marshall; R.E.M.Wheeler</w:t>
      </w:r>
      <w:r w:rsidR="00392EEA" w:rsidRPr="00B60B1B">
        <w:rPr>
          <w:sz w:val="28"/>
          <w:szCs w:val="28"/>
        </w:rPr>
        <w:t>; B.B.Lal, H.D.Sankalia; A.Ghosh</w:t>
      </w:r>
      <w:r w:rsidRPr="00B60B1B">
        <w:rPr>
          <w:sz w:val="28"/>
          <w:szCs w:val="28"/>
        </w:rPr>
        <w:t>.</w:t>
      </w:r>
    </w:p>
    <w:p w:rsidR="002F461C" w:rsidRDefault="002F461C" w:rsidP="006D1B6F">
      <w:pPr>
        <w:spacing w:line="240" w:lineRule="auto"/>
        <w:ind w:left="1440" w:hanging="1440"/>
        <w:jc w:val="both"/>
        <w:rPr>
          <w:sz w:val="28"/>
          <w:szCs w:val="28"/>
        </w:rPr>
      </w:pPr>
    </w:p>
    <w:p w:rsidR="002F461C" w:rsidRPr="00B60B1B" w:rsidRDefault="002F461C" w:rsidP="006D1B6F">
      <w:pPr>
        <w:spacing w:line="240" w:lineRule="auto"/>
        <w:ind w:left="1440" w:hanging="1440"/>
        <w:jc w:val="both"/>
        <w:rPr>
          <w:sz w:val="28"/>
          <w:szCs w:val="28"/>
        </w:rPr>
      </w:pPr>
    </w:p>
    <w:p w:rsidR="00A657B1" w:rsidRDefault="002F461C" w:rsidP="006D1B6F">
      <w:pPr>
        <w:spacing w:line="240" w:lineRule="auto"/>
        <w:ind w:left="1440" w:hanging="1440"/>
        <w:jc w:val="both"/>
        <w:rPr>
          <w:b/>
          <w:sz w:val="28"/>
          <w:szCs w:val="28"/>
        </w:rPr>
      </w:pPr>
      <w:r>
        <w:rPr>
          <w:b/>
          <w:sz w:val="28"/>
          <w:szCs w:val="28"/>
        </w:rPr>
        <w:lastRenderedPageBreak/>
        <w:t>Paper</w:t>
      </w:r>
      <w:r w:rsidR="00A657B1" w:rsidRPr="00722F85">
        <w:rPr>
          <w:b/>
          <w:sz w:val="28"/>
          <w:szCs w:val="28"/>
        </w:rPr>
        <w:t>-IV</w:t>
      </w:r>
      <w:r w:rsidR="00A657B1" w:rsidRPr="00722F85">
        <w:rPr>
          <w:b/>
          <w:sz w:val="28"/>
          <w:szCs w:val="28"/>
        </w:rPr>
        <w:tab/>
        <w:t xml:space="preserve"> (Dissertation)</w:t>
      </w:r>
      <w:r w:rsidR="0016523A" w:rsidRPr="00B60B1B">
        <w:rPr>
          <w:sz w:val="28"/>
          <w:szCs w:val="28"/>
        </w:rPr>
        <w:tab/>
      </w:r>
      <w:r w:rsidR="0016523A" w:rsidRPr="00B60B1B">
        <w:rPr>
          <w:sz w:val="28"/>
          <w:szCs w:val="28"/>
        </w:rPr>
        <w:tab/>
      </w:r>
      <w:r w:rsidR="0016523A" w:rsidRPr="00B60B1B">
        <w:rPr>
          <w:sz w:val="28"/>
          <w:szCs w:val="28"/>
        </w:rPr>
        <w:tab/>
      </w:r>
      <w:r w:rsidR="0016523A" w:rsidRPr="00B60B1B">
        <w:rPr>
          <w:sz w:val="28"/>
          <w:szCs w:val="28"/>
        </w:rPr>
        <w:tab/>
      </w:r>
      <w:r w:rsidR="0016523A" w:rsidRPr="00B60B1B">
        <w:rPr>
          <w:sz w:val="28"/>
          <w:szCs w:val="28"/>
        </w:rPr>
        <w:tab/>
      </w:r>
      <w:r>
        <w:rPr>
          <w:sz w:val="28"/>
          <w:szCs w:val="28"/>
        </w:rPr>
        <w:tab/>
      </w:r>
      <w:r>
        <w:rPr>
          <w:sz w:val="28"/>
          <w:szCs w:val="28"/>
        </w:rPr>
        <w:tab/>
      </w:r>
      <w:r w:rsidR="0016523A" w:rsidRPr="002F461C">
        <w:rPr>
          <w:b/>
          <w:sz w:val="28"/>
          <w:szCs w:val="28"/>
        </w:rPr>
        <w:t>100 marks</w:t>
      </w:r>
    </w:p>
    <w:p w:rsidR="001D553F" w:rsidRPr="001D553F" w:rsidRDefault="001D553F" w:rsidP="001D553F">
      <w:pPr>
        <w:pStyle w:val="ListParagraph"/>
        <w:numPr>
          <w:ilvl w:val="0"/>
          <w:numId w:val="5"/>
        </w:numPr>
        <w:spacing w:after="0" w:line="360" w:lineRule="auto"/>
        <w:rPr>
          <w:sz w:val="28"/>
          <w:szCs w:val="28"/>
        </w:rPr>
      </w:pPr>
      <w:r w:rsidRPr="001D553F">
        <w:rPr>
          <w:sz w:val="28"/>
          <w:szCs w:val="28"/>
        </w:rPr>
        <w:t xml:space="preserve">Dissertation – </w:t>
      </w:r>
      <w:r w:rsidRPr="001D553F">
        <w:rPr>
          <w:b/>
          <w:sz w:val="28"/>
          <w:szCs w:val="28"/>
        </w:rPr>
        <w:t>75 Marks</w:t>
      </w:r>
      <w:r w:rsidRPr="001D553F">
        <w:rPr>
          <w:sz w:val="28"/>
          <w:szCs w:val="28"/>
        </w:rPr>
        <w:t>.</w:t>
      </w:r>
    </w:p>
    <w:p w:rsidR="001D553F" w:rsidRPr="001D553F" w:rsidRDefault="001D553F" w:rsidP="001D553F">
      <w:pPr>
        <w:pStyle w:val="ListParagraph"/>
        <w:numPr>
          <w:ilvl w:val="0"/>
          <w:numId w:val="5"/>
        </w:numPr>
        <w:spacing w:after="0" w:line="360" w:lineRule="auto"/>
        <w:rPr>
          <w:sz w:val="28"/>
          <w:szCs w:val="28"/>
        </w:rPr>
      </w:pPr>
      <w:r w:rsidRPr="001D553F">
        <w:rPr>
          <w:sz w:val="28"/>
          <w:szCs w:val="28"/>
        </w:rPr>
        <w:t xml:space="preserve">Viva-Voce – </w:t>
      </w:r>
      <w:r w:rsidRPr="001D553F">
        <w:rPr>
          <w:b/>
          <w:sz w:val="28"/>
          <w:szCs w:val="28"/>
        </w:rPr>
        <w:t>25 Marks</w:t>
      </w:r>
      <w:r w:rsidRPr="001D553F">
        <w:rPr>
          <w:sz w:val="28"/>
          <w:szCs w:val="28"/>
        </w:rPr>
        <w:t>.</w:t>
      </w:r>
    </w:p>
    <w:p w:rsidR="00E96E64" w:rsidRPr="00E754D2" w:rsidRDefault="00A657B1" w:rsidP="00021ABE">
      <w:pPr>
        <w:spacing w:line="240" w:lineRule="auto"/>
        <w:ind w:left="1440" w:hanging="1440"/>
        <w:jc w:val="both"/>
        <w:rPr>
          <w:sz w:val="24"/>
          <w:szCs w:val="24"/>
        </w:rPr>
      </w:pPr>
      <w:r w:rsidRPr="00B60B1B">
        <w:rPr>
          <w:sz w:val="28"/>
          <w:szCs w:val="28"/>
        </w:rPr>
        <w:tab/>
      </w:r>
      <w:r w:rsidRPr="00E754D2">
        <w:rPr>
          <w:sz w:val="24"/>
          <w:szCs w:val="24"/>
        </w:rPr>
        <w:t>Each M.Phil student will be required to prepare a dissertation on the basis of fieldwork under the supervision of a teacher. The dissertations shall be evaluated by both internal and external examiners. The dissertation must be submitted before the commencement of the M.Phil examination of the same session in which he or she is admitted.</w:t>
      </w:r>
    </w:p>
    <w:p w:rsidR="006B7679" w:rsidRPr="00E754D2" w:rsidRDefault="00E754D2" w:rsidP="00386A39">
      <w:pPr>
        <w:spacing w:line="240" w:lineRule="auto"/>
        <w:rPr>
          <w:b/>
          <w:sz w:val="24"/>
          <w:szCs w:val="24"/>
        </w:rPr>
      </w:pPr>
      <w:r>
        <w:rPr>
          <w:b/>
          <w:sz w:val="24"/>
          <w:szCs w:val="24"/>
        </w:rPr>
        <w:t>Recommended B</w:t>
      </w:r>
      <w:r w:rsidR="0016523A" w:rsidRPr="00E754D2">
        <w:rPr>
          <w:b/>
          <w:sz w:val="24"/>
          <w:szCs w:val="24"/>
        </w:rPr>
        <w:t>ooks</w:t>
      </w:r>
    </w:p>
    <w:p w:rsidR="0016523A" w:rsidRDefault="0016523A" w:rsidP="00021ABE">
      <w:pPr>
        <w:spacing w:after="0" w:line="240" w:lineRule="auto"/>
        <w:rPr>
          <w:b/>
          <w:sz w:val="24"/>
          <w:szCs w:val="24"/>
        </w:rPr>
      </w:pPr>
      <w:r w:rsidRPr="00021ABE">
        <w:rPr>
          <w:b/>
          <w:sz w:val="24"/>
          <w:szCs w:val="24"/>
        </w:rPr>
        <w:t>Paper-I</w:t>
      </w:r>
      <w:r w:rsidR="00021ABE">
        <w:rPr>
          <w:b/>
          <w:sz w:val="24"/>
          <w:szCs w:val="24"/>
        </w:rPr>
        <w:t xml:space="preserve"> </w:t>
      </w:r>
      <w:r w:rsidRPr="00021ABE">
        <w:rPr>
          <w:b/>
          <w:sz w:val="24"/>
          <w:szCs w:val="24"/>
        </w:rPr>
        <w:t>(Ancient Indian Historiography)</w:t>
      </w:r>
    </w:p>
    <w:p w:rsidR="00D87633" w:rsidRPr="00021ABE" w:rsidRDefault="00D87633" w:rsidP="00021ABE">
      <w:pPr>
        <w:spacing w:after="0" w:line="240" w:lineRule="auto"/>
        <w:rPr>
          <w:sz w:val="24"/>
          <w:szCs w:val="24"/>
        </w:rPr>
      </w:pPr>
    </w:p>
    <w:p w:rsidR="001D553F" w:rsidRPr="00021ABE" w:rsidRDefault="00005C14" w:rsidP="00021ABE">
      <w:pPr>
        <w:spacing w:after="0" w:line="240" w:lineRule="auto"/>
        <w:rPr>
          <w:sz w:val="24"/>
          <w:szCs w:val="24"/>
        </w:rPr>
      </w:pPr>
      <w:r>
        <w:rPr>
          <w:sz w:val="24"/>
          <w:szCs w:val="24"/>
        </w:rPr>
        <w:tab/>
        <w:t xml:space="preserve">1. </w:t>
      </w:r>
      <w:r w:rsidR="001D553F" w:rsidRPr="00021ABE">
        <w:rPr>
          <w:sz w:val="24"/>
          <w:szCs w:val="24"/>
        </w:rPr>
        <w:t xml:space="preserve">D. Devahuti, </w:t>
      </w:r>
      <w:r w:rsidR="001D553F" w:rsidRPr="00021ABE">
        <w:rPr>
          <w:i/>
          <w:sz w:val="24"/>
          <w:szCs w:val="24"/>
        </w:rPr>
        <w:t>Bias in Indian History</w:t>
      </w:r>
      <w:r w:rsidR="001D553F" w:rsidRPr="00021ABE">
        <w:rPr>
          <w:sz w:val="24"/>
          <w:szCs w:val="24"/>
        </w:rPr>
        <w:t>.</w:t>
      </w:r>
    </w:p>
    <w:p w:rsidR="001D553F" w:rsidRPr="00021ABE" w:rsidRDefault="00021ABE" w:rsidP="00021ABE">
      <w:pPr>
        <w:spacing w:after="0" w:line="240" w:lineRule="auto"/>
        <w:rPr>
          <w:sz w:val="24"/>
          <w:szCs w:val="24"/>
        </w:rPr>
      </w:pPr>
      <w:r>
        <w:rPr>
          <w:sz w:val="24"/>
          <w:szCs w:val="24"/>
        </w:rPr>
        <w:tab/>
      </w:r>
      <w:r w:rsidR="001D553F" w:rsidRPr="00021ABE">
        <w:rPr>
          <w:sz w:val="24"/>
          <w:szCs w:val="24"/>
        </w:rPr>
        <w:t xml:space="preserve">2._______; </w:t>
      </w:r>
      <w:r w:rsidR="001D553F" w:rsidRPr="00021ABE">
        <w:rPr>
          <w:i/>
          <w:sz w:val="24"/>
          <w:szCs w:val="24"/>
        </w:rPr>
        <w:t>Problems in Indian History</w:t>
      </w:r>
      <w:r w:rsidR="001D553F" w:rsidRPr="00021ABE">
        <w:rPr>
          <w:sz w:val="24"/>
          <w:szCs w:val="24"/>
        </w:rPr>
        <w:t>.</w:t>
      </w:r>
    </w:p>
    <w:p w:rsidR="001D553F" w:rsidRPr="00021ABE" w:rsidRDefault="00021ABE" w:rsidP="00021ABE">
      <w:pPr>
        <w:spacing w:after="0" w:line="240" w:lineRule="auto"/>
        <w:rPr>
          <w:sz w:val="24"/>
          <w:szCs w:val="24"/>
        </w:rPr>
      </w:pPr>
      <w:r>
        <w:rPr>
          <w:sz w:val="24"/>
          <w:szCs w:val="24"/>
        </w:rPr>
        <w:tab/>
      </w:r>
      <w:r w:rsidR="001D553F" w:rsidRPr="00021ABE">
        <w:rPr>
          <w:sz w:val="24"/>
          <w:szCs w:val="24"/>
        </w:rPr>
        <w:t xml:space="preserve">3. Ghosh, A., </w:t>
      </w:r>
      <w:r w:rsidR="001D553F" w:rsidRPr="00021ABE">
        <w:rPr>
          <w:i/>
          <w:sz w:val="24"/>
          <w:szCs w:val="24"/>
        </w:rPr>
        <w:t>An Encyclopaedia of Indian Archaeology,</w:t>
      </w:r>
      <w:r w:rsidR="001D553F" w:rsidRPr="00021ABE">
        <w:rPr>
          <w:sz w:val="24"/>
          <w:szCs w:val="24"/>
        </w:rPr>
        <w:t xml:space="preserve"> (Two Volumes)</w:t>
      </w:r>
    </w:p>
    <w:p w:rsidR="001D553F" w:rsidRPr="00021ABE" w:rsidRDefault="00021ABE" w:rsidP="00021ABE">
      <w:pPr>
        <w:spacing w:after="0" w:line="240" w:lineRule="auto"/>
        <w:rPr>
          <w:sz w:val="24"/>
          <w:szCs w:val="24"/>
        </w:rPr>
      </w:pPr>
      <w:r>
        <w:rPr>
          <w:sz w:val="24"/>
          <w:szCs w:val="24"/>
        </w:rPr>
        <w:tab/>
      </w:r>
      <w:r w:rsidR="001D553F" w:rsidRPr="00021ABE">
        <w:rPr>
          <w:sz w:val="24"/>
          <w:szCs w:val="24"/>
        </w:rPr>
        <w:t xml:space="preserve">4. Gopal, S. &amp;Thapar, R; </w:t>
      </w:r>
      <w:r w:rsidR="001D553F" w:rsidRPr="00021ABE">
        <w:rPr>
          <w:i/>
          <w:sz w:val="24"/>
          <w:szCs w:val="24"/>
        </w:rPr>
        <w:t>Problems of Historical Writing in India</w:t>
      </w:r>
      <w:r w:rsidR="001D553F" w:rsidRPr="00021ABE">
        <w:rPr>
          <w:sz w:val="24"/>
          <w:szCs w:val="24"/>
        </w:rPr>
        <w:t>.</w:t>
      </w:r>
    </w:p>
    <w:p w:rsidR="001D553F" w:rsidRPr="00021ABE" w:rsidRDefault="00021ABE" w:rsidP="00021ABE">
      <w:pPr>
        <w:spacing w:after="0" w:line="240" w:lineRule="auto"/>
        <w:rPr>
          <w:sz w:val="24"/>
          <w:szCs w:val="24"/>
        </w:rPr>
      </w:pPr>
      <w:r>
        <w:rPr>
          <w:sz w:val="24"/>
          <w:szCs w:val="24"/>
        </w:rPr>
        <w:tab/>
      </w:r>
      <w:r w:rsidR="001D553F" w:rsidRPr="00021ABE">
        <w:rPr>
          <w:sz w:val="24"/>
          <w:szCs w:val="24"/>
        </w:rPr>
        <w:t xml:space="preserve">5. Philips, C.H. (ed.), </w:t>
      </w:r>
      <w:r w:rsidR="001D553F" w:rsidRPr="00021ABE">
        <w:rPr>
          <w:i/>
          <w:sz w:val="24"/>
          <w:szCs w:val="24"/>
        </w:rPr>
        <w:t>Historians of India, Pakistan and Ceylon</w:t>
      </w:r>
      <w:r w:rsidR="001D553F" w:rsidRPr="00021ABE">
        <w:rPr>
          <w:sz w:val="24"/>
          <w:szCs w:val="24"/>
        </w:rPr>
        <w:t>.</w:t>
      </w:r>
    </w:p>
    <w:p w:rsidR="001D553F" w:rsidRPr="00021ABE" w:rsidRDefault="00021ABE" w:rsidP="00021ABE">
      <w:pPr>
        <w:spacing w:after="0" w:line="240" w:lineRule="auto"/>
        <w:rPr>
          <w:sz w:val="24"/>
          <w:szCs w:val="24"/>
        </w:rPr>
      </w:pPr>
      <w:r>
        <w:rPr>
          <w:sz w:val="24"/>
          <w:szCs w:val="24"/>
        </w:rPr>
        <w:tab/>
      </w:r>
      <w:r w:rsidR="001D553F" w:rsidRPr="00021ABE">
        <w:rPr>
          <w:sz w:val="24"/>
          <w:szCs w:val="24"/>
        </w:rPr>
        <w:t xml:space="preserve">6. Sheik Ali, B; </w:t>
      </w:r>
      <w:r w:rsidR="001D553F" w:rsidRPr="00021ABE">
        <w:rPr>
          <w:i/>
          <w:sz w:val="24"/>
          <w:szCs w:val="24"/>
        </w:rPr>
        <w:t>History; Its Theory and Method.</w:t>
      </w:r>
    </w:p>
    <w:p w:rsidR="001D553F" w:rsidRDefault="00021ABE" w:rsidP="00021ABE">
      <w:pPr>
        <w:spacing w:after="0" w:line="240" w:lineRule="auto"/>
        <w:rPr>
          <w:sz w:val="24"/>
          <w:szCs w:val="24"/>
        </w:rPr>
      </w:pPr>
      <w:r>
        <w:rPr>
          <w:sz w:val="24"/>
          <w:szCs w:val="24"/>
        </w:rPr>
        <w:tab/>
      </w:r>
      <w:r w:rsidR="001D553F" w:rsidRPr="00021ABE">
        <w:rPr>
          <w:sz w:val="24"/>
          <w:szCs w:val="24"/>
        </w:rPr>
        <w:t xml:space="preserve">7. Warder, A.K., </w:t>
      </w:r>
      <w:r w:rsidR="001D553F" w:rsidRPr="00021ABE">
        <w:rPr>
          <w:i/>
          <w:sz w:val="24"/>
          <w:szCs w:val="24"/>
        </w:rPr>
        <w:t>An introduction to Indian Historiography</w:t>
      </w:r>
      <w:r w:rsidR="001D553F" w:rsidRPr="00021ABE">
        <w:rPr>
          <w:sz w:val="24"/>
          <w:szCs w:val="24"/>
        </w:rPr>
        <w:t>.</w:t>
      </w:r>
    </w:p>
    <w:p w:rsidR="00E754D2" w:rsidRPr="00021ABE" w:rsidRDefault="00E754D2" w:rsidP="00021ABE">
      <w:pPr>
        <w:spacing w:after="0" w:line="240" w:lineRule="auto"/>
        <w:rPr>
          <w:sz w:val="24"/>
          <w:szCs w:val="24"/>
        </w:rPr>
      </w:pPr>
    </w:p>
    <w:p w:rsidR="0016523A" w:rsidRDefault="0016523A" w:rsidP="00021ABE">
      <w:pPr>
        <w:spacing w:after="0" w:line="240" w:lineRule="auto"/>
        <w:rPr>
          <w:b/>
          <w:sz w:val="24"/>
          <w:szCs w:val="24"/>
        </w:rPr>
      </w:pPr>
      <w:r w:rsidRPr="00021ABE">
        <w:rPr>
          <w:b/>
          <w:sz w:val="24"/>
          <w:szCs w:val="24"/>
        </w:rPr>
        <w:t>Paper-</w:t>
      </w:r>
      <w:r w:rsidR="00C03A9C" w:rsidRPr="00021ABE">
        <w:rPr>
          <w:b/>
          <w:sz w:val="24"/>
          <w:szCs w:val="24"/>
        </w:rPr>
        <w:t>II (</w:t>
      </w:r>
      <w:r w:rsidRPr="00021ABE">
        <w:rPr>
          <w:b/>
          <w:sz w:val="24"/>
          <w:szCs w:val="24"/>
        </w:rPr>
        <w:t>Research Methodology)</w:t>
      </w:r>
    </w:p>
    <w:p w:rsidR="00D87633" w:rsidRPr="00021ABE" w:rsidRDefault="00D87633" w:rsidP="00021ABE">
      <w:pPr>
        <w:spacing w:after="0" w:line="240" w:lineRule="auto"/>
        <w:rPr>
          <w:b/>
          <w:sz w:val="24"/>
          <w:szCs w:val="24"/>
        </w:rPr>
      </w:pPr>
    </w:p>
    <w:p w:rsidR="0016523A" w:rsidRPr="00021ABE" w:rsidRDefault="001C26F5" w:rsidP="00386A39">
      <w:pPr>
        <w:pStyle w:val="ListParagraph"/>
        <w:numPr>
          <w:ilvl w:val="0"/>
          <w:numId w:val="3"/>
        </w:numPr>
        <w:spacing w:line="240" w:lineRule="auto"/>
        <w:rPr>
          <w:sz w:val="24"/>
          <w:szCs w:val="24"/>
        </w:rPr>
      </w:pPr>
      <w:r w:rsidRPr="00021ABE">
        <w:rPr>
          <w:sz w:val="24"/>
          <w:szCs w:val="24"/>
        </w:rPr>
        <w:t>Atkinson</w:t>
      </w:r>
      <w:r w:rsidR="00C03A9C" w:rsidRPr="00021ABE">
        <w:rPr>
          <w:sz w:val="24"/>
          <w:szCs w:val="24"/>
        </w:rPr>
        <w:t xml:space="preserve">, R.J.C; </w:t>
      </w:r>
      <w:r w:rsidR="00C03A9C" w:rsidRPr="00021ABE">
        <w:rPr>
          <w:i/>
          <w:sz w:val="24"/>
          <w:szCs w:val="24"/>
        </w:rPr>
        <w:t>Field</w:t>
      </w:r>
      <w:r w:rsidRPr="00021ABE">
        <w:rPr>
          <w:i/>
          <w:sz w:val="24"/>
          <w:szCs w:val="24"/>
        </w:rPr>
        <w:t xml:space="preserve"> Archaeology</w:t>
      </w:r>
      <w:r w:rsidRPr="00021ABE">
        <w:rPr>
          <w:sz w:val="24"/>
          <w:szCs w:val="24"/>
        </w:rPr>
        <w:t>.</w:t>
      </w:r>
    </w:p>
    <w:p w:rsidR="001C26F5" w:rsidRPr="00021ABE" w:rsidRDefault="001C26F5" w:rsidP="00386A39">
      <w:pPr>
        <w:pStyle w:val="ListParagraph"/>
        <w:numPr>
          <w:ilvl w:val="0"/>
          <w:numId w:val="3"/>
        </w:numPr>
        <w:spacing w:line="240" w:lineRule="auto"/>
        <w:rPr>
          <w:sz w:val="24"/>
          <w:szCs w:val="24"/>
        </w:rPr>
      </w:pPr>
      <w:r w:rsidRPr="00021ABE">
        <w:rPr>
          <w:sz w:val="24"/>
          <w:szCs w:val="24"/>
        </w:rPr>
        <w:t>Barker</w:t>
      </w:r>
      <w:r w:rsidR="00C03A9C" w:rsidRPr="00021ABE">
        <w:rPr>
          <w:sz w:val="24"/>
          <w:szCs w:val="24"/>
        </w:rPr>
        <w:t xml:space="preserve">, P; </w:t>
      </w:r>
      <w:r w:rsidR="00C03A9C" w:rsidRPr="00021ABE">
        <w:rPr>
          <w:i/>
          <w:sz w:val="24"/>
          <w:szCs w:val="24"/>
        </w:rPr>
        <w:t>Techniques</w:t>
      </w:r>
      <w:r w:rsidRPr="00021ABE">
        <w:rPr>
          <w:i/>
          <w:sz w:val="24"/>
          <w:szCs w:val="24"/>
        </w:rPr>
        <w:t xml:space="preserve"> of Archaeological Excavation</w:t>
      </w:r>
      <w:r w:rsidRPr="00021ABE">
        <w:rPr>
          <w:sz w:val="24"/>
          <w:szCs w:val="24"/>
        </w:rPr>
        <w:t>.</w:t>
      </w:r>
    </w:p>
    <w:p w:rsidR="001C26F5" w:rsidRPr="00021ABE" w:rsidRDefault="001C26F5" w:rsidP="00386A39">
      <w:pPr>
        <w:pStyle w:val="ListParagraph"/>
        <w:numPr>
          <w:ilvl w:val="0"/>
          <w:numId w:val="3"/>
        </w:numPr>
        <w:spacing w:line="240" w:lineRule="auto"/>
        <w:rPr>
          <w:sz w:val="24"/>
          <w:szCs w:val="24"/>
        </w:rPr>
      </w:pPr>
      <w:r w:rsidRPr="00021ABE">
        <w:rPr>
          <w:sz w:val="24"/>
          <w:szCs w:val="24"/>
        </w:rPr>
        <w:t>Binford</w:t>
      </w:r>
      <w:r w:rsidR="00C03A9C" w:rsidRPr="00021ABE">
        <w:rPr>
          <w:sz w:val="24"/>
          <w:szCs w:val="24"/>
        </w:rPr>
        <w:t xml:space="preserve">, L.R; </w:t>
      </w:r>
      <w:r w:rsidR="00C03A9C" w:rsidRPr="00021ABE">
        <w:rPr>
          <w:i/>
          <w:sz w:val="24"/>
          <w:szCs w:val="24"/>
        </w:rPr>
        <w:t>In</w:t>
      </w:r>
      <w:r w:rsidRPr="00021ABE">
        <w:rPr>
          <w:i/>
          <w:sz w:val="24"/>
          <w:szCs w:val="24"/>
        </w:rPr>
        <w:t xml:space="preserve"> pursuit of the past: Decoding the Archaeological Data</w:t>
      </w:r>
      <w:r w:rsidRPr="00021ABE">
        <w:rPr>
          <w:sz w:val="24"/>
          <w:szCs w:val="24"/>
        </w:rPr>
        <w:t>.</w:t>
      </w:r>
    </w:p>
    <w:p w:rsidR="001C26F5" w:rsidRPr="00021ABE" w:rsidRDefault="001C26F5" w:rsidP="00386A39">
      <w:pPr>
        <w:pStyle w:val="ListParagraph"/>
        <w:numPr>
          <w:ilvl w:val="0"/>
          <w:numId w:val="3"/>
        </w:numPr>
        <w:spacing w:line="240" w:lineRule="auto"/>
        <w:rPr>
          <w:sz w:val="24"/>
          <w:szCs w:val="24"/>
        </w:rPr>
      </w:pPr>
      <w:r w:rsidRPr="00021ABE">
        <w:rPr>
          <w:sz w:val="24"/>
          <w:szCs w:val="24"/>
        </w:rPr>
        <w:t xml:space="preserve">Kramer, C; </w:t>
      </w:r>
      <w:r w:rsidR="00C03A9C" w:rsidRPr="00021ABE">
        <w:rPr>
          <w:i/>
          <w:sz w:val="24"/>
          <w:szCs w:val="24"/>
        </w:rPr>
        <w:t>Ethno archaeology</w:t>
      </w:r>
      <w:r w:rsidRPr="00021ABE">
        <w:rPr>
          <w:sz w:val="24"/>
          <w:szCs w:val="24"/>
        </w:rPr>
        <w:t>.</w:t>
      </w:r>
    </w:p>
    <w:p w:rsidR="001C26F5" w:rsidRPr="00021ABE" w:rsidRDefault="001C26F5" w:rsidP="00386A39">
      <w:pPr>
        <w:pStyle w:val="ListParagraph"/>
        <w:numPr>
          <w:ilvl w:val="0"/>
          <w:numId w:val="3"/>
        </w:numPr>
        <w:spacing w:line="240" w:lineRule="auto"/>
        <w:rPr>
          <w:sz w:val="24"/>
          <w:szCs w:val="24"/>
        </w:rPr>
      </w:pPr>
      <w:r w:rsidRPr="00021ABE">
        <w:rPr>
          <w:sz w:val="24"/>
          <w:szCs w:val="24"/>
        </w:rPr>
        <w:t>Reinfrow</w:t>
      </w:r>
      <w:r w:rsidR="00C03A9C" w:rsidRPr="00021ABE">
        <w:rPr>
          <w:sz w:val="24"/>
          <w:szCs w:val="24"/>
        </w:rPr>
        <w:t>, C</w:t>
      </w:r>
      <w:r w:rsidRPr="00021ABE">
        <w:rPr>
          <w:sz w:val="24"/>
          <w:szCs w:val="24"/>
        </w:rPr>
        <w:t xml:space="preserve"> &amp; </w:t>
      </w:r>
      <w:r w:rsidR="00C03A9C" w:rsidRPr="00021ABE">
        <w:rPr>
          <w:sz w:val="24"/>
          <w:szCs w:val="24"/>
        </w:rPr>
        <w:t>Bahn,</w:t>
      </w:r>
      <w:r w:rsidRPr="00021ABE">
        <w:rPr>
          <w:sz w:val="24"/>
          <w:szCs w:val="24"/>
        </w:rPr>
        <w:t xml:space="preserve"> P; </w:t>
      </w:r>
      <w:r w:rsidRPr="00021ABE">
        <w:rPr>
          <w:i/>
          <w:sz w:val="24"/>
          <w:szCs w:val="24"/>
        </w:rPr>
        <w:t xml:space="preserve">Archaeology: theories; </w:t>
      </w:r>
      <w:r w:rsidR="00C03A9C" w:rsidRPr="00021ABE">
        <w:rPr>
          <w:i/>
          <w:sz w:val="24"/>
          <w:szCs w:val="24"/>
        </w:rPr>
        <w:t>method</w:t>
      </w:r>
      <w:r w:rsidRPr="00021ABE">
        <w:rPr>
          <w:i/>
          <w:sz w:val="24"/>
          <w:szCs w:val="24"/>
        </w:rPr>
        <w:t xml:space="preserve"> and practice</w:t>
      </w:r>
      <w:r w:rsidRPr="00021ABE">
        <w:rPr>
          <w:sz w:val="24"/>
          <w:szCs w:val="24"/>
        </w:rPr>
        <w:t>.</w:t>
      </w:r>
    </w:p>
    <w:p w:rsidR="001C26F5" w:rsidRPr="00021ABE" w:rsidRDefault="001C26F5" w:rsidP="00386A39">
      <w:pPr>
        <w:pStyle w:val="ListParagraph"/>
        <w:numPr>
          <w:ilvl w:val="0"/>
          <w:numId w:val="3"/>
        </w:numPr>
        <w:spacing w:line="240" w:lineRule="auto"/>
        <w:rPr>
          <w:sz w:val="24"/>
          <w:szCs w:val="24"/>
        </w:rPr>
      </w:pPr>
      <w:r w:rsidRPr="00021ABE">
        <w:rPr>
          <w:sz w:val="24"/>
          <w:szCs w:val="24"/>
        </w:rPr>
        <w:t>Sheik Ali</w:t>
      </w:r>
      <w:r w:rsidR="00C03A9C" w:rsidRPr="00021ABE">
        <w:rPr>
          <w:sz w:val="24"/>
          <w:szCs w:val="24"/>
        </w:rPr>
        <w:t xml:space="preserve">, B; </w:t>
      </w:r>
      <w:r w:rsidR="00C03A9C" w:rsidRPr="00021ABE">
        <w:rPr>
          <w:i/>
          <w:sz w:val="24"/>
          <w:szCs w:val="24"/>
        </w:rPr>
        <w:t>History: Its</w:t>
      </w:r>
      <w:r w:rsidRPr="00021ABE">
        <w:rPr>
          <w:i/>
          <w:sz w:val="24"/>
          <w:szCs w:val="24"/>
        </w:rPr>
        <w:t xml:space="preserve"> Theory and Method</w:t>
      </w:r>
      <w:r w:rsidRPr="00021ABE">
        <w:rPr>
          <w:sz w:val="24"/>
          <w:szCs w:val="24"/>
        </w:rPr>
        <w:t>.</w:t>
      </w:r>
    </w:p>
    <w:p w:rsidR="001C26F5" w:rsidRPr="00021ABE" w:rsidRDefault="001C26F5" w:rsidP="00386A39">
      <w:pPr>
        <w:spacing w:line="240" w:lineRule="auto"/>
        <w:rPr>
          <w:b/>
          <w:sz w:val="24"/>
          <w:szCs w:val="24"/>
        </w:rPr>
      </w:pPr>
      <w:r w:rsidRPr="00021ABE">
        <w:rPr>
          <w:b/>
          <w:sz w:val="24"/>
          <w:szCs w:val="24"/>
        </w:rPr>
        <w:t>Paper-III (Concept of Archaeology)</w:t>
      </w:r>
    </w:p>
    <w:p w:rsidR="001C26F5" w:rsidRPr="00021ABE" w:rsidRDefault="001C26F5" w:rsidP="00386A39">
      <w:pPr>
        <w:pStyle w:val="ListParagraph"/>
        <w:numPr>
          <w:ilvl w:val="0"/>
          <w:numId w:val="4"/>
        </w:numPr>
        <w:spacing w:line="240" w:lineRule="auto"/>
        <w:rPr>
          <w:sz w:val="24"/>
          <w:szCs w:val="24"/>
        </w:rPr>
      </w:pPr>
      <w:r w:rsidRPr="00021ABE">
        <w:rPr>
          <w:sz w:val="24"/>
          <w:szCs w:val="24"/>
        </w:rPr>
        <w:t>Aitken</w:t>
      </w:r>
      <w:r w:rsidR="00630E92" w:rsidRPr="00021ABE">
        <w:rPr>
          <w:sz w:val="24"/>
          <w:szCs w:val="24"/>
        </w:rPr>
        <w:t xml:space="preserve">, M.J; </w:t>
      </w:r>
      <w:r w:rsidR="00630E92" w:rsidRPr="00021ABE">
        <w:rPr>
          <w:i/>
          <w:sz w:val="24"/>
          <w:szCs w:val="24"/>
        </w:rPr>
        <w:t>Science</w:t>
      </w:r>
      <w:r w:rsidRPr="00021ABE">
        <w:rPr>
          <w:i/>
          <w:sz w:val="24"/>
          <w:szCs w:val="24"/>
        </w:rPr>
        <w:t>-based Dating in Archaeology</w:t>
      </w:r>
      <w:r w:rsidRPr="00021ABE">
        <w:rPr>
          <w:sz w:val="24"/>
          <w:szCs w:val="24"/>
        </w:rPr>
        <w:t>.</w:t>
      </w:r>
    </w:p>
    <w:p w:rsidR="001C26F5" w:rsidRPr="00021ABE" w:rsidRDefault="001C26F5" w:rsidP="00386A39">
      <w:pPr>
        <w:pStyle w:val="ListParagraph"/>
        <w:numPr>
          <w:ilvl w:val="0"/>
          <w:numId w:val="4"/>
        </w:numPr>
        <w:spacing w:line="240" w:lineRule="auto"/>
        <w:rPr>
          <w:sz w:val="24"/>
          <w:szCs w:val="24"/>
        </w:rPr>
      </w:pPr>
      <w:r w:rsidRPr="00021ABE">
        <w:rPr>
          <w:sz w:val="24"/>
          <w:szCs w:val="24"/>
        </w:rPr>
        <w:t>Binford</w:t>
      </w:r>
      <w:r w:rsidR="00630E92" w:rsidRPr="00021ABE">
        <w:rPr>
          <w:sz w:val="24"/>
          <w:szCs w:val="24"/>
        </w:rPr>
        <w:t xml:space="preserve">, L.R; </w:t>
      </w:r>
      <w:r w:rsidR="00630E92" w:rsidRPr="00021ABE">
        <w:rPr>
          <w:i/>
          <w:sz w:val="24"/>
          <w:szCs w:val="24"/>
        </w:rPr>
        <w:t>In</w:t>
      </w:r>
      <w:r w:rsidRPr="00021ABE">
        <w:rPr>
          <w:i/>
          <w:sz w:val="24"/>
          <w:szCs w:val="24"/>
        </w:rPr>
        <w:t xml:space="preserve"> pursuit of the past: Decoding the Archaeological Data.</w:t>
      </w:r>
    </w:p>
    <w:p w:rsidR="001C26F5" w:rsidRPr="00021ABE" w:rsidRDefault="001C26F5" w:rsidP="00386A39">
      <w:pPr>
        <w:pStyle w:val="ListParagraph"/>
        <w:numPr>
          <w:ilvl w:val="0"/>
          <w:numId w:val="4"/>
        </w:numPr>
        <w:spacing w:line="240" w:lineRule="auto"/>
        <w:rPr>
          <w:sz w:val="24"/>
          <w:szCs w:val="24"/>
        </w:rPr>
      </w:pPr>
      <w:r w:rsidRPr="00021ABE">
        <w:rPr>
          <w:sz w:val="24"/>
          <w:szCs w:val="24"/>
        </w:rPr>
        <w:t>Chakrabati</w:t>
      </w:r>
      <w:r w:rsidR="00630E92" w:rsidRPr="00021ABE">
        <w:rPr>
          <w:sz w:val="24"/>
          <w:szCs w:val="24"/>
        </w:rPr>
        <w:t xml:space="preserve">, D.K; </w:t>
      </w:r>
      <w:r w:rsidR="00630E92" w:rsidRPr="00021ABE">
        <w:rPr>
          <w:i/>
          <w:sz w:val="24"/>
          <w:szCs w:val="24"/>
        </w:rPr>
        <w:t>Sources</w:t>
      </w:r>
      <w:r w:rsidRPr="00021ABE">
        <w:rPr>
          <w:i/>
          <w:sz w:val="24"/>
          <w:szCs w:val="24"/>
        </w:rPr>
        <w:t xml:space="preserve"> Book of India Archaeology</w:t>
      </w:r>
      <w:r w:rsidRPr="00021ABE">
        <w:rPr>
          <w:sz w:val="24"/>
          <w:szCs w:val="24"/>
        </w:rPr>
        <w:t>.</w:t>
      </w:r>
    </w:p>
    <w:p w:rsidR="001C26F5" w:rsidRPr="00021ABE" w:rsidRDefault="001C26F5" w:rsidP="00386A39">
      <w:pPr>
        <w:pStyle w:val="ListParagraph"/>
        <w:numPr>
          <w:ilvl w:val="0"/>
          <w:numId w:val="4"/>
        </w:numPr>
        <w:spacing w:line="240" w:lineRule="auto"/>
        <w:rPr>
          <w:sz w:val="24"/>
          <w:szCs w:val="24"/>
        </w:rPr>
      </w:pPr>
      <w:r w:rsidRPr="00021ABE">
        <w:rPr>
          <w:sz w:val="24"/>
          <w:szCs w:val="24"/>
        </w:rPr>
        <w:t>Clark</w:t>
      </w:r>
      <w:r w:rsidR="00630E92" w:rsidRPr="00021ABE">
        <w:rPr>
          <w:sz w:val="24"/>
          <w:szCs w:val="24"/>
        </w:rPr>
        <w:t>, J.G.D</w:t>
      </w:r>
      <w:r w:rsidRPr="00021ABE">
        <w:rPr>
          <w:sz w:val="24"/>
          <w:szCs w:val="24"/>
        </w:rPr>
        <w:t xml:space="preserve">; </w:t>
      </w:r>
      <w:r w:rsidRPr="00021ABE">
        <w:rPr>
          <w:i/>
          <w:sz w:val="24"/>
          <w:szCs w:val="24"/>
        </w:rPr>
        <w:t>Archaeology and society</w:t>
      </w:r>
      <w:r w:rsidRPr="00021ABE">
        <w:rPr>
          <w:sz w:val="24"/>
          <w:szCs w:val="24"/>
        </w:rPr>
        <w:t>.</w:t>
      </w:r>
    </w:p>
    <w:p w:rsidR="001C26F5" w:rsidRPr="00021ABE" w:rsidRDefault="001C26F5" w:rsidP="00386A39">
      <w:pPr>
        <w:pStyle w:val="ListParagraph"/>
        <w:numPr>
          <w:ilvl w:val="0"/>
          <w:numId w:val="4"/>
        </w:numPr>
        <w:spacing w:line="240" w:lineRule="auto"/>
        <w:rPr>
          <w:sz w:val="24"/>
          <w:szCs w:val="24"/>
        </w:rPr>
      </w:pPr>
      <w:r w:rsidRPr="00021ABE">
        <w:rPr>
          <w:sz w:val="24"/>
          <w:szCs w:val="24"/>
        </w:rPr>
        <w:t>Evans</w:t>
      </w:r>
      <w:r w:rsidR="00630E92" w:rsidRPr="00021ABE">
        <w:rPr>
          <w:sz w:val="24"/>
          <w:szCs w:val="24"/>
        </w:rPr>
        <w:t xml:space="preserve">, J.G; </w:t>
      </w:r>
      <w:r w:rsidR="00630E92" w:rsidRPr="00021ABE">
        <w:rPr>
          <w:i/>
          <w:sz w:val="24"/>
          <w:szCs w:val="24"/>
        </w:rPr>
        <w:t>An</w:t>
      </w:r>
      <w:r w:rsidRPr="00021ABE">
        <w:rPr>
          <w:i/>
          <w:sz w:val="24"/>
          <w:szCs w:val="24"/>
        </w:rPr>
        <w:t xml:space="preserve"> Introduction to </w:t>
      </w:r>
      <w:r w:rsidR="00630E92" w:rsidRPr="00021ABE">
        <w:rPr>
          <w:i/>
          <w:sz w:val="24"/>
          <w:szCs w:val="24"/>
        </w:rPr>
        <w:t>Environmental</w:t>
      </w:r>
      <w:r w:rsidRPr="00021ABE">
        <w:rPr>
          <w:i/>
          <w:sz w:val="24"/>
          <w:szCs w:val="24"/>
        </w:rPr>
        <w:t xml:space="preserve"> Archaeology</w:t>
      </w:r>
      <w:r w:rsidRPr="00021ABE">
        <w:rPr>
          <w:sz w:val="24"/>
          <w:szCs w:val="24"/>
        </w:rPr>
        <w:t>.</w:t>
      </w:r>
    </w:p>
    <w:p w:rsidR="001C26F5" w:rsidRPr="00021ABE" w:rsidRDefault="001C26F5" w:rsidP="00386A39">
      <w:pPr>
        <w:pStyle w:val="ListParagraph"/>
        <w:numPr>
          <w:ilvl w:val="0"/>
          <w:numId w:val="4"/>
        </w:numPr>
        <w:spacing w:line="240" w:lineRule="auto"/>
        <w:rPr>
          <w:sz w:val="24"/>
          <w:szCs w:val="24"/>
        </w:rPr>
      </w:pPr>
      <w:r w:rsidRPr="00021ABE">
        <w:rPr>
          <w:sz w:val="24"/>
          <w:szCs w:val="24"/>
        </w:rPr>
        <w:t>Harris</w:t>
      </w:r>
      <w:r w:rsidR="00630E92" w:rsidRPr="00021ABE">
        <w:rPr>
          <w:sz w:val="24"/>
          <w:szCs w:val="24"/>
        </w:rPr>
        <w:t xml:space="preserve">, E.C; </w:t>
      </w:r>
      <w:r w:rsidR="00630E92" w:rsidRPr="00021ABE">
        <w:rPr>
          <w:i/>
          <w:sz w:val="24"/>
          <w:szCs w:val="24"/>
        </w:rPr>
        <w:t>Principles</w:t>
      </w:r>
      <w:r w:rsidR="00021ABE">
        <w:rPr>
          <w:i/>
          <w:sz w:val="24"/>
          <w:szCs w:val="24"/>
        </w:rPr>
        <w:t xml:space="preserve"> of Archaeological S</w:t>
      </w:r>
      <w:r w:rsidRPr="00021ABE">
        <w:rPr>
          <w:i/>
          <w:sz w:val="24"/>
          <w:szCs w:val="24"/>
        </w:rPr>
        <w:t>tratigraphy</w:t>
      </w:r>
      <w:r w:rsidRPr="00021ABE">
        <w:rPr>
          <w:sz w:val="24"/>
          <w:szCs w:val="24"/>
        </w:rPr>
        <w:t>.</w:t>
      </w:r>
    </w:p>
    <w:p w:rsidR="001C26F5" w:rsidRPr="00021ABE" w:rsidRDefault="001C26F5" w:rsidP="00386A39">
      <w:pPr>
        <w:pStyle w:val="ListParagraph"/>
        <w:numPr>
          <w:ilvl w:val="0"/>
          <w:numId w:val="4"/>
        </w:numPr>
        <w:spacing w:line="240" w:lineRule="auto"/>
        <w:rPr>
          <w:sz w:val="24"/>
          <w:szCs w:val="24"/>
        </w:rPr>
      </w:pPr>
      <w:r w:rsidRPr="00021ABE">
        <w:rPr>
          <w:sz w:val="24"/>
          <w:szCs w:val="24"/>
        </w:rPr>
        <w:t>Sankalia</w:t>
      </w:r>
      <w:r w:rsidR="00C1646A" w:rsidRPr="00021ABE">
        <w:rPr>
          <w:sz w:val="24"/>
          <w:szCs w:val="24"/>
        </w:rPr>
        <w:t xml:space="preserve">, H.D; </w:t>
      </w:r>
      <w:r w:rsidR="00C1646A" w:rsidRPr="00021ABE">
        <w:rPr>
          <w:i/>
          <w:sz w:val="24"/>
          <w:szCs w:val="24"/>
        </w:rPr>
        <w:t>Prehistory and</w:t>
      </w:r>
      <w:r w:rsidRPr="00021ABE">
        <w:rPr>
          <w:i/>
          <w:sz w:val="24"/>
          <w:szCs w:val="24"/>
        </w:rPr>
        <w:t xml:space="preserve"> Proto-History of India and Pakistan</w:t>
      </w:r>
      <w:r w:rsidRPr="00021ABE">
        <w:rPr>
          <w:sz w:val="24"/>
          <w:szCs w:val="24"/>
        </w:rPr>
        <w:t>.</w:t>
      </w:r>
    </w:p>
    <w:p w:rsidR="001C26F5" w:rsidRPr="00021ABE" w:rsidRDefault="001C26F5" w:rsidP="00386A39">
      <w:pPr>
        <w:pStyle w:val="ListParagraph"/>
        <w:numPr>
          <w:ilvl w:val="0"/>
          <w:numId w:val="4"/>
        </w:numPr>
        <w:spacing w:line="240" w:lineRule="auto"/>
        <w:rPr>
          <w:sz w:val="24"/>
          <w:szCs w:val="24"/>
        </w:rPr>
      </w:pPr>
      <w:r w:rsidRPr="00021ABE">
        <w:rPr>
          <w:sz w:val="24"/>
          <w:szCs w:val="24"/>
        </w:rPr>
        <w:t>________</w:t>
      </w:r>
      <w:r w:rsidR="00C1646A" w:rsidRPr="00021ABE">
        <w:rPr>
          <w:sz w:val="24"/>
          <w:szCs w:val="24"/>
        </w:rPr>
        <w:t xml:space="preserve">; </w:t>
      </w:r>
      <w:r w:rsidR="00C1646A" w:rsidRPr="00021ABE">
        <w:rPr>
          <w:i/>
          <w:sz w:val="24"/>
          <w:szCs w:val="24"/>
        </w:rPr>
        <w:t>Prehistory</w:t>
      </w:r>
      <w:r w:rsidRPr="00021ABE">
        <w:rPr>
          <w:i/>
          <w:sz w:val="24"/>
          <w:szCs w:val="24"/>
        </w:rPr>
        <w:t xml:space="preserve"> of India</w:t>
      </w:r>
      <w:r w:rsidRPr="00021ABE">
        <w:rPr>
          <w:sz w:val="24"/>
          <w:szCs w:val="24"/>
        </w:rPr>
        <w:t>.</w:t>
      </w:r>
    </w:p>
    <w:p w:rsidR="00604D89" w:rsidRPr="00021ABE" w:rsidRDefault="001C26F5" w:rsidP="00604D89">
      <w:pPr>
        <w:pStyle w:val="ListParagraph"/>
        <w:numPr>
          <w:ilvl w:val="0"/>
          <w:numId w:val="4"/>
        </w:numPr>
        <w:spacing w:line="240" w:lineRule="auto"/>
        <w:rPr>
          <w:sz w:val="24"/>
          <w:szCs w:val="24"/>
        </w:rPr>
      </w:pPr>
      <w:r w:rsidRPr="00021ABE">
        <w:rPr>
          <w:sz w:val="24"/>
          <w:szCs w:val="24"/>
        </w:rPr>
        <w:t xml:space="preserve">________; </w:t>
      </w:r>
      <w:r w:rsidRPr="00021ABE">
        <w:rPr>
          <w:i/>
          <w:sz w:val="24"/>
          <w:szCs w:val="24"/>
        </w:rPr>
        <w:t>Indian Archaeology Today</w:t>
      </w:r>
      <w:r w:rsidR="003A4CF3" w:rsidRPr="00021ABE">
        <w:rPr>
          <w:sz w:val="24"/>
          <w:szCs w:val="24"/>
        </w:rPr>
        <w:t>.</w:t>
      </w:r>
    </w:p>
    <w:sectPr w:rsidR="00604D89" w:rsidRPr="00021ABE" w:rsidSect="00AB78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30" w:rsidRDefault="00647430" w:rsidP="00021ABE">
      <w:pPr>
        <w:spacing w:after="0" w:line="240" w:lineRule="auto"/>
      </w:pPr>
      <w:r>
        <w:separator/>
      </w:r>
    </w:p>
  </w:endnote>
  <w:endnote w:type="continuationSeparator" w:id="1">
    <w:p w:rsidR="00647430" w:rsidRDefault="00647430" w:rsidP="00021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961"/>
      <w:docPartObj>
        <w:docPartGallery w:val="Page Numbers (Bottom of Page)"/>
        <w:docPartUnique/>
      </w:docPartObj>
    </w:sdtPr>
    <w:sdtContent>
      <w:p w:rsidR="00021ABE" w:rsidRDefault="008A2C04">
        <w:pPr>
          <w:pStyle w:val="Footer"/>
          <w:jc w:val="center"/>
        </w:pPr>
        <w:fldSimple w:instr=" PAGE   \* MERGEFORMAT ">
          <w:r w:rsidR="00181621">
            <w:rPr>
              <w:noProof/>
            </w:rPr>
            <w:t>6</w:t>
          </w:r>
        </w:fldSimple>
      </w:p>
    </w:sdtContent>
  </w:sdt>
  <w:p w:rsidR="00021ABE" w:rsidRDefault="00021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30" w:rsidRDefault="00647430" w:rsidP="00021ABE">
      <w:pPr>
        <w:spacing w:after="0" w:line="240" w:lineRule="auto"/>
      </w:pPr>
      <w:r>
        <w:separator/>
      </w:r>
    </w:p>
  </w:footnote>
  <w:footnote w:type="continuationSeparator" w:id="1">
    <w:p w:rsidR="00647430" w:rsidRDefault="00647430" w:rsidP="00021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94D"/>
    <w:multiLevelType w:val="hybridMultilevel"/>
    <w:tmpl w:val="44721902"/>
    <w:lvl w:ilvl="0" w:tplc="97448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CB7EFA"/>
    <w:multiLevelType w:val="hybridMultilevel"/>
    <w:tmpl w:val="6054F7A8"/>
    <w:lvl w:ilvl="0" w:tplc="A252A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785940"/>
    <w:multiLevelType w:val="hybridMultilevel"/>
    <w:tmpl w:val="93E2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67051"/>
    <w:multiLevelType w:val="hybridMultilevel"/>
    <w:tmpl w:val="3E8E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04A9B"/>
    <w:multiLevelType w:val="hybridMultilevel"/>
    <w:tmpl w:val="527CEACA"/>
    <w:lvl w:ilvl="0" w:tplc="1FB60A6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E59C0"/>
    <w:rsid w:val="000058AD"/>
    <w:rsid w:val="00005C14"/>
    <w:rsid w:val="00021ABE"/>
    <w:rsid w:val="00037C1F"/>
    <w:rsid w:val="000B3461"/>
    <w:rsid w:val="000C2C48"/>
    <w:rsid w:val="0016523A"/>
    <w:rsid w:val="00181621"/>
    <w:rsid w:val="001C26F5"/>
    <w:rsid w:val="001C4603"/>
    <w:rsid w:val="001D553F"/>
    <w:rsid w:val="001E73A0"/>
    <w:rsid w:val="001F108F"/>
    <w:rsid w:val="00201093"/>
    <w:rsid w:val="0021697B"/>
    <w:rsid w:val="00290F88"/>
    <w:rsid w:val="002F461C"/>
    <w:rsid w:val="00315CF4"/>
    <w:rsid w:val="00370F72"/>
    <w:rsid w:val="00386A39"/>
    <w:rsid w:val="00392EEA"/>
    <w:rsid w:val="003A4CF3"/>
    <w:rsid w:val="003B7864"/>
    <w:rsid w:val="003D488D"/>
    <w:rsid w:val="003E5A76"/>
    <w:rsid w:val="00437A73"/>
    <w:rsid w:val="00452A59"/>
    <w:rsid w:val="0049593A"/>
    <w:rsid w:val="00496D51"/>
    <w:rsid w:val="004E5047"/>
    <w:rsid w:val="004E59C0"/>
    <w:rsid w:val="0054400C"/>
    <w:rsid w:val="005E472B"/>
    <w:rsid w:val="00604D89"/>
    <w:rsid w:val="00630E92"/>
    <w:rsid w:val="00647430"/>
    <w:rsid w:val="0065326E"/>
    <w:rsid w:val="006B7679"/>
    <w:rsid w:val="006D1B6F"/>
    <w:rsid w:val="006E36DB"/>
    <w:rsid w:val="006F7E6D"/>
    <w:rsid w:val="00722F85"/>
    <w:rsid w:val="00735A7E"/>
    <w:rsid w:val="0077407A"/>
    <w:rsid w:val="007B6268"/>
    <w:rsid w:val="007C4AA6"/>
    <w:rsid w:val="00805189"/>
    <w:rsid w:val="00806528"/>
    <w:rsid w:val="00806C90"/>
    <w:rsid w:val="008A2C04"/>
    <w:rsid w:val="008A5EA0"/>
    <w:rsid w:val="008D43B0"/>
    <w:rsid w:val="00953D45"/>
    <w:rsid w:val="009A1516"/>
    <w:rsid w:val="00A04C7D"/>
    <w:rsid w:val="00A43FDB"/>
    <w:rsid w:val="00A657B1"/>
    <w:rsid w:val="00AB78F1"/>
    <w:rsid w:val="00B60B1B"/>
    <w:rsid w:val="00B63025"/>
    <w:rsid w:val="00C03A9C"/>
    <w:rsid w:val="00C1646A"/>
    <w:rsid w:val="00C55B66"/>
    <w:rsid w:val="00D52295"/>
    <w:rsid w:val="00D62425"/>
    <w:rsid w:val="00D87633"/>
    <w:rsid w:val="00E63866"/>
    <w:rsid w:val="00E754D2"/>
    <w:rsid w:val="00E84946"/>
    <w:rsid w:val="00E96E64"/>
    <w:rsid w:val="00EE116A"/>
    <w:rsid w:val="00F374E7"/>
    <w:rsid w:val="00F53AA4"/>
    <w:rsid w:val="00F62F54"/>
    <w:rsid w:val="00F87FDB"/>
    <w:rsid w:val="00FD3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7A"/>
    <w:pPr>
      <w:ind w:left="720"/>
      <w:contextualSpacing/>
    </w:pPr>
  </w:style>
  <w:style w:type="paragraph" w:styleId="Header">
    <w:name w:val="header"/>
    <w:basedOn w:val="Normal"/>
    <w:link w:val="HeaderChar"/>
    <w:uiPriority w:val="99"/>
    <w:semiHidden/>
    <w:unhideWhenUsed/>
    <w:rsid w:val="00021A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ABE"/>
  </w:style>
  <w:style w:type="paragraph" w:styleId="Footer">
    <w:name w:val="footer"/>
    <w:basedOn w:val="Normal"/>
    <w:link w:val="FooterChar"/>
    <w:uiPriority w:val="99"/>
    <w:unhideWhenUsed/>
    <w:rsid w:val="00021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2021-12-22T11:26:00Z</cp:lastPrinted>
  <dcterms:created xsi:type="dcterms:W3CDTF">2018-08-14T06:59:00Z</dcterms:created>
  <dcterms:modified xsi:type="dcterms:W3CDTF">2021-12-22T11:26:00Z</dcterms:modified>
</cp:coreProperties>
</file>